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玉什喀拉苏镇综合行政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执法队202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辖区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涉企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专项检查计划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严格依据《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中华人民共和国市场主体登记管理条例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额敏县乡镇行政处罚赋权事项清单第25条对从事无照经营的处罚</w:t>
      </w:r>
      <w:r>
        <w:rPr>
          <w:rFonts w:hint="eastAsia" w:ascii="仿宋_GB2312" w:hAnsi="仿宋_GB2312" w:eastAsia="仿宋_GB2312" w:cs="仿宋_GB2312"/>
          <w:sz w:val="32"/>
          <w:szCs w:val="32"/>
        </w:rPr>
        <w:t>等法律法规，全面排查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我镇辖区</w:t>
      </w:r>
      <w:r>
        <w:rPr>
          <w:rFonts w:hint="eastAsia" w:ascii="仿宋_GB2312" w:hAnsi="仿宋_GB2312" w:eastAsia="仿宋_GB2312" w:cs="仿宋_GB2312"/>
          <w:sz w:val="32"/>
          <w:szCs w:val="32"/>
        </w:rPr>
        <w:t>内企业经营状况，严厉打击无照经营行为，规范市场经营秩序，营造公平竞争的市场环境，保障合法经营者权益和消费者利益，提升乡镇市场监管效能。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二、检查对象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辖区</w:t>
      </w:r>
      <w:r>
        <w:rPr>
          <w:rFonts w:hint="eastAsia" w:ascii="仿宋_GB2312" w:hAnsi="仿宋_GB2312" w:eastAsia="仿宋_GB2312" w:cs="仿宋_GB2312"/>
          <w:sz w:val="32"/>
          <w:szCs w:val="32"/>
        </w:rPr>
        <w:t>内所有企业，重点关注加工制造、食品生产、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粮食存储</w:t>
      </w:r>
      <w:r>
        <w:rPr>
          <w:rFonts w:hint="eastAsia" w:ascii="仿宋_GB2312" w:hAnsi="仿宋_GB2312" w:eastAsia="仿宋_GB2312" w:cs="仿宋_GB2312"/>
          <w:sz w:val="32"/>
          <w:szCs w:val="32"/>
        </w:rPr>
        <w:t>行业等无照经营易发企业。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检查时间与步骤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（一）动员部署阶段（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由镇长为组长，乡镇综合执法队成员为组员的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专项检查工作小组，明确人员职责分工；组织执法队员开展业务培训，深入学习相关法律法规和执法程序；通过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镇域内走访检查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、村（社区）广播等渠道，广泛宣传合法经营的重要性和无照经营的危害性，营造良好舆论氛围。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（二）全面排查阶段（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结合日常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巡查</w:t>
      </w:r>
      <w:r>
        <w:rPr>
          <w:rFonts w:hint="eastAsia" w:ascii="仿宋_GB2312" w:hAnsi="仿宋_GB2312" w:eastAsia="仿宋_GB2312" w:cs="仿宋_GB2312"/>
          <w:sz w:val="32"/>
          <w:szCs w:val="32"/>
        </w:rPr>
        <w:t>记录、群众举报线索，采用“线上 + 线下”相结合的方式进行排查。线下执法队员分组对辖区企业逐户走访，查看营业执照是否悬挂、经营范围是否超范围经营等情况；线上通过市场监管信息平台，比对企业登记信息与实际经营情况，建立详细检查台账，记录企业基本信息、经营状况、存在问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（三）集中整治阶段（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排查发现的无照经营企业，依法下达责令改正通知书，要求其限期办理营业执照；对拒不整改或整改不到位的企业，严格按照《无证无照经营查处办法》等规定予以处罚；对涉嫌犯罪的，及时移送司法机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（四）总结提升阶段（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对全年检查工作进行全面总结，分析无照经营问题产生的原因和执法过程中存在的不足；建立健全长效监管机制，加强与工商等部门的协作配合，定期开展联合检查，巩固整治成果。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四、检查内容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营业执照持有情况：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检查企业是否依法取得营业执照，营业执照是否处于有效期内，营业执照登记事项（名称、法定代表人、经营场所、经营范围等）与实际经营情况是否一致。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超范围经营情况：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核实企业实际经营活动是否超出营业执照核定的经营范围。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五、工作要求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规范执法行为：</w:t>
      </w:r>
      <w:r>
        <w:rPr>
          <w:rFonts w:hint="eastAsia" w:ascii="仿宋_GB2312" w:hAnsi="仿宋_GB2312" w:eastAsia="仿宋_GB2312" w:cs="仿宋_GB2312"/>
          <w:sz w:val="32"/>
          <w:szCs w:val="32"/>
        </w:rPr>
        <w:t>执法人员要严格按照法定程序开展检查工作，做到文明执法、公正执法，执法过程全程记录，确保执法行为合法合规。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加强协作配合：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加强与其他部门的沟通协作，形成工作合力；建立信息共享机制，及时通报检查情况和处理结果。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强化责任落实：</w:t>
      </w:r>
      <w:r>
        <w:rPr>
          <w:rFonts w:hint="eastAsia" w:ascii="仿宋_GB2312" w:hAnsi="仿宋_GB2312" w:eastAsia="仿宋_GB2312" w:cs="仿宋_GB2312"/>
          <w:sz w:val="32"/>
          <w:szCs w:val="32"/>
        </w:rPr>
        <w:t>明确各执法人员的工作职责，对工作不力、敷衍塞责导致无照经营问题突出的，严肃追究相关人员责任。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注重宣传引导：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在检查过程中，积极向企业宣传法律法规，引导企业依法办理营业执照，合法经营；及时曝光典型案例，发挥警示作用。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E625A"/>
    <w:rsid w:val="090E72E7"/>
    <w:rsid w:val="195E16BF"/>
    <w:rsid w:val="3B92222C"/>
    <w:rsid w:val="3DA7648A"/>
    <w:rsid w:val="443F5AC6"/>
    <w:rsid w:val="45592BB7"/>
    <w:rsid w:val="4D5E00DD"/>
    <w:rsid w:val="4D752558"/>
    <w:rsid w:val="51CB6BEB"/>
    <w:rsid w:val="54A179A6"/>
    <w:rsid w:val="64E02555"/>
    <w:rsid w:val="7DC6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2025-06-19T04:19:00Z</dcterms:created>
  <dc:creator>Administrator</dc:creator>
  <cp:lastModifiedBy>admin</cp:lastModifiedBy>
  <dcterms:modified xsi:type="dcterms:W3CDTF">2025-06-24T09:25:17Z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eyJoZGlkIjoiYjIwOWQ5N2ZiZjBmZjZiNDM3Yzc5YWNmMjg0NTQyOWYifQ==</vt:lpwstr>
  </property>
  <property fmtid="{D5CDD505-2E9C-101B-9397-08002B2CF9AE}" pid="4" name="ICV">
    <vt:lpwstr>2EA2A6E86BDA4187BCF79650CE84DA54_13</vt:lpwstr>
  </property>
</Properties>
</file>