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hint="eastAsia" w:ascii="仿宋_GB2312" w:hAnsi="华文中宋" w:eastAsia="仿宋_GB2312" w:cs="黑体"/>
          <w:b/>
          <w:sz w:val="44"/>
          <w:szCs w:val="44"/>
        </w:rPr>
        <w:t>安全生产行政执法文书</w:t>
      </w:r>
    </w:p>
    <w:p>
      <w:pPr>
        <w:spacing w:line="600" w:lineRule="exact"/>
        <w:jc w:val="center"/>
        <w:rPr>
          <w:rFonts w:ascii="仿宋_GB2312" w:hAnsi="华文中宋" w:eastAsia="仿宋_GB2312" w:cs="黑体"/>
          <w:b/>
          <w:sz w:val="44"/>
          <w:szCs w:val="44"/>
        </w:rPr>
      </w:pPr>
      <w:r>
        <w:rPr>
          <w:rFonts w:ascii="仿宋_GB2312" w:hAnsi="华文中宋" w:eastAsia="仿宋_GB2312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12700</wp:posOffset>
                </wp:positionV>
                <wp:extent cx="5600700" cy="0"/>
                <wp:effectExtent l="0" t="19050" r="0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pt;margin-top:1pt;height:0pt;width:441pt;z-index:251709440;mso-width-relative:page;mso-height-relative:page;" filled="f" stroked="t" coordsize="21600,21600" o:gfxdata="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lXuDfSAAAABQEAAA8A&#10;AAAAAAAAAQAgAAAAIgAAAGRycy9kb3ducmV2LnhtbFBLAQIUABQAAAAIAIdO4kCcWt2o5AEAALED&#10;AAAOAAAAAAAAAAEAIAAAACEBAABkcnMvZTJvRG9jLnhtbFBLBQYAAAAABgAGAFkBAAB3BQAAAAA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 w:cs="黑体"/>
          <w:b/>
          <w:sz w:val="44"/>
          <w:szCs w:val="44"/>
        </w:rPr>
        <w:t>查封扣押处理决定书</w:t>
      </w:r>
    </w:p>
    <w:p>
      <w:pPr>
        <w:spacing w:line="600" w:lineRule="exact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（额）应急查扣处〔2021〕 号</w:t>
      </w: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_GB2312" w:cs="Calibri"/>
          <w:sz w:val="24"/>
          <w:szCs w:val="24"/>
          <w:u w:val="single"/>
        </w:rPr>
        <w:t xml:space="preserve">         </w:t>
      </w:r>
      <w:r>
        <w:rPr>
          <w:rFonts w:hint="eastAsia" w:ascii="仿宋_GB2312" w:hAnsi="仿宋" w:eastAsia="仿宋_GB2312" w:cs="Calibri"/>
          <w:sz w:val="24"/>
          <w:szCs w:val="24"/>
        </w:rPr>
        <w:t>：</w:t>
      </w: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本机关于</w:t>
      </w:r>
      <w:r>
        <w:rPr>
          <w:rFonts w:hint="eastAsia" w:ascii="宋体" w:hAnsi="宋体" w:eastAsia="仿宋_GB2312" w:cs="宋体"/>
          <w:sz w:val="24"/>
          <w:szCs w:val="24"/>
          <w:u w:val="single"/>
        </w:rPr>
        <w:t>2021</w:t>
      </w:r>
      <w:r>
        <w:rPr>
          <w:rFonts w:hint="eastAsia" w:ascii="仿宋_GB2312" w:hAnsi="仿宋" w:eastAsia="仿宋_GB2312" w:cs="Calibri"/>
          <w:sz w:val="24"/>
          <w:szCs w:val="24"/>
        </w:rPr>
        <w:t>年</w:t>
      </w:r>
      <w:r>
        <w:rPr>
          <w:rFonts w:hint="eastAsia" w:ascii="宋体" w:hAnsi="宋体" w:eastAsia="仿宋_GB2312" w:cs="宋体"/>
          <w:sz w:val="24"/>
          <w:szCs w:val="24"/>
          <w:u w:val="single"/>
        </w:rPr>
        <w:t>1</w:t>
      </w:r>
      <w:r>
        <w:rPr>
          <w:rFonts w:hint="eastAsia" w:ascii="仿宋_GB2312" w:hAnsi="仿宋" w:eastAsia="仿宋_GB2312" w:cs="Calibri"/>
          <w:sz w:val="24"/>
          <w:szCs w:val="24"/>
        </w:rPr>
        <w:t>月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1</w:t>
      </w:r>
      <w:bookmarkStart w:id="0" w:name="_GoBack"/>
      <w:bookmarkEnd w:id="0"/>
      <w:r>
        <w:rPr>
          <w:rFonts w:hint="eastAsia" w:ascii="仿宋_GB2312" w:hAnsi="仿宋" w:eastAsia="仿宋_GB2312" w:cs="Calibri"/>
          <w:sz w:val="24"/>
          <w:szCs w:val="24"/>
        </w:rPr>
        <w:t>日根据《查封扣押决定书》〔（额）应急查扣〔2021〕  号〕，对你（单位）的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筛砂机</w:t>
      </w:r>
      <w:r>
        <w:rPr>
          <w:rFonts w:hint="eastAsia" w:ascii="仿宋_GB2312" w:hAnsi="仿宋" w:eastAsia="仿宋_GB2312" w:cs="Calibri"/>
          <w:sz w:val="24"/>
          <w:szCs w:val="24"/>
        </w:rPr>
        <w:t>作出了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查封</w:t>
      </w:r>
      <w:r>
        <w:rPr>
          <w:rFonts w:hint="eastAsia" w:ascii="仿宋_GB2312" w:hAnsi="仿宋" w:eastAsia="仿宋_GB2312" w:cs="Calibri"/>
          <w:sz w:val="24"/>
          <w:szCs w:val="24"/>
        </w:rPr>
        <w:t>的行政强制措施。依据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《</w:t>
      </w:r>
      <w:r>
        <w:rPr>
          <w:rFonts w:hint="eastAsia" w:ascii="仿宋_GB2312" w:hAnsi="仿宋" w:eastAsia="仿宋_GB2312" w:cs="Calibri"/>
          <w:sz w:val="24"/>
          <w:szCs w:val="24"/>
          <w:u w:val="single"/>
          <w:lang w:eastAsia="zh-CN"/>
        </w:rPr>
        <w:t>中华人民共和国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安全生产法》</w:t>
      </w:r>
      <w:r>
        <w:rPr>
          <w:rFonts w:hint="eastAsia" w:ascii="仿宋_GB2312" w:hAnsi="仿宋" w:eastAsia="仿宋_GB2312" w:cs="Calibri"/>
          <w:sz w:val="24"/>
          <w:szCs w:val="24"/>
        </w:rPr>
        <w:t>的规定，现作出以下处理决定：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予以解封</w:t>
      </w:r>
      <w:r>
        <w:rPr>
          <w:rFonts w:hint="eastAsia" w:ascii="仿宋_GB2312" w:hAnsi="仿宋" w:eastAsia="仿宋_GB2312" w:cs="Calibri"/>
          <w:sz w:val="24"/>
          <w:szCs w:val="24"/>
        </w:rPr>
        <w:t>。</w:t>
      </w: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如果不服本决定，可以依法在60日内向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额敏县</w:t>
      </w:r>
      <w:r>
        <w:rPr>
          <w:rFonts w:hint="eastAsia" w:ascii="仿宋_GB2312" w:hAnsi="仿宋" w:eastAsia="仿宋_GB2312" w:cs="Calibri"/>
          <w:sz w:val="24"/>
          <w:szCs w:val="24"/>
        </w:rPr>
        <w:t>人民政府或者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塔城地区应急管理局申请</w:t>
      </w:r>
      <w:r>
        <w:rPr>
          <w:rFonts w:hint="eastAsia" w:ascii="仿宋_GB2312" w:hAnsi="仿宋" w:eastAsia="仿宋_GB2312" w:cs="Calibri"/>
          <w:sz w:val="24"/>
          <w:szCs w:val="24"/>
        </w:rPr>
        <w:t>行政复议，或者在6个月内依法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>向额敏县人</w:t>
      </w:r>
      <w:r>
        <w:rPr>
          <w:rFonts w:hint="eastAsia" w:ascii="仿宋_GB2312" w:hAnsi="仿宋" w:eastAsia="仿宋_GB2312" w:cs="Calibri"/>
          <w:sz w:val="24"/>
          <w:szCs w:val="24"/>
        </w:rPr>
        <w:t>民法院提起行政诉讼，但本决定不停止执行，法律另有规定的除外。</w:t>
      </w: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</w:p>
    <w:p>
      <w:pPr>
        <w:pStyle w:val="2"/>
        <w:ind w:firstLine="480"/>
        <w:rPr>
          <w:rFonts w:ascii="仿宋_GB2312" w:hAnsi="仿宋" w:cs="Calibri"/>
          <w:sz w:val="24"/>
          <w:szCs w:val="24"/>
        </w:rPr>
      </w:pPr>
    </w:p>
    <w:p/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　　　　　　　　　　　　　                 </w:t>
      </w:r>
    </w:p>
    <w:p>
      <w:pPr>
        <w:pStyle w:val="2"/>
        <w:ind w:firstLine="420"/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20" w:lineRule="exact"/>
        <w:ind w:firstLine="5760" w:firstLineChars="24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</w:t>
      </w:r>
      <w:r>
        <w:rPr>
          <w:rFonts w:hint="eastAsia" w:ascii="仿宋_GB2312" w:hAnsi="仿宋" w:eastAsia="仿宋_GB2312" w:cs="仿宋"/>
          <w:sz w:val="24"/>
          <w:szCs w:val="24"/>
        </w:rPr>
        <w:t>额敏县应急管理局</w:t>
      </w:r>
    </w:p>
    <w:p>
      <w:pPr>
        <w:spacing w:line="520" w:lineRule="exact"/>
        <w:ind w:firstLine="57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　　　　　　　　　　　　　　　　　　          2021年1月1日</w:t>
      </w:r>
    </w:p>
    <w:p>
      <w:pPr>
        <w:spacing w:line="500" w:lineRule="exact"/>
        <w:ind w:firstLine="240" w:firstLineChars="100"/>
        <w:rPr>
          <w:rFonts w:ascii="仿宋_GB2312" w:hAnsi="仿宋" w:eastAsia="仿宋_GB2312" w:cs="Calibri"/>
          <w:sz w:val="24"/>
          <w:szCs w:val="24"/>
        </w:rPr>
      </w:pPr>
    </w:p>
    <w:p>
      <w:pPr>
        <w:spacing w:line="500" w:lineRule="exact"/>
        <w:ind w:firstLine="240" w:firstLineChars="100"/>
        <w:rPr>
          <w:rFonts w:ascii="仿宋_GB2312" w:hAnsi="仿宋" w:eastAsia="仿宋_GB2312" w:cs="Calibri"/>
          <w:sz w:val="24"/>
          <w:szCs w:val="24"/>
        </w:rPr>
      </w:pPr>
      <w:r>
        <w:rPr>
          <w:rFonts w:ascii="仿宋_GB2312" w:eastAsia="仿宋_GB2312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710464;mso-width-relative:page;mso-height-relative:page;" filled="f" stroked="t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knY5dAAAAAEAQAADwAA&#10;AAAAAAABACAAAAAiAAAAZHJzL2Rvd25yZXYueG1sUEsBAhQAFAAAAAgAh07iQKau1cjlAQAAsQMA&#10;AA4AAAAAAAAAAQAgAAAAHwEAAGRycy9lMm9Eb2MueG1sUEsFBgAAAAAGAAYAWQEAAHY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本文书一式两份：一份由应急管理部门备案，一份交当事人。</w:t>
      </w:r>
    </w:p>
    <w:p>
      <w:pPr>
        <w:pStyle w:val="2"/>
        <w:ind w:firstLine="6804" w:firstLineChars="3150"/>
      </w:pPr>
      <w:r>
        <w:rPr>
          <w:rFonts w:hint="eastAsia" w:ascii="仿宋_GB2312" w:hAnsi="仿宋" w:cs="仿宋"/>
          <w:w w:val="90"/>
          <w:sz w:val="24"/>
          <w:szCs w:val="24"/>
        </w:rPr>
        <w:t>共1页   第1页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17DA"/>
    <w:rsid w:val="75A5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2020-12-04T10:20:00Z</dcterms:created>
  <dc:creator>Administrator</dc:creator>
  <cp:lastModifiedBy>Administrator</cp:lastModifiedBy>
  <dcterms:modified xsi:type="dcterms:W3CDTF">2025-08-25T03:32:28Z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