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额敏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额敏镇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本报告根据《中华人民共和国政府信息公开条例》（国务院令第711号）、《关于印发&lt;中华人民共和国政府信息公开工作年度报告格式&gt;的通知》（国办公开办函〔2021〕30号）要求编制。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全文包括总体情况、主动公开政府信息情况、收到和处理政府信息公开申请情况、因政府信息公开工作被申请行政复议和提起行政诉讼情况、政府信息公开工作存在的主要问题及改进情况，以及其他需要报告的事项六个部分。报告统计期限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年12月31日，如对本报告有疑问，请与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额敏县额敏镇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人民政府联系(地址：新疆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塔城地区额敏县规划七路额敏镇人民政府；</w:t>
      </w:r>
      <w:r>
        <w:rPr>
          <w:rFonts w:hint="eastAsia" w:ascii="仿宋_GB2312" w:hAnsi="仿宋_GB2312" w:eastAsia="仿宋_GB2312" w:cs="仿宋_GB2312"/>
          <w:sz w:val="32"/>
          <w:szCs w:val="32"/>
        </w:rPr>
        <w:t>邮编834600;电话及传真：090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3353118</w:t>
      </w:r>
      <w:r>
        <w:rPr>
          <w:rFonts w:hint="eastAsia" w:ascii="仿宋_GB2312" w:hAnsi="仿宋_GB2312" w:eastAsia="仿宋_GB2312" w:cs="仿宋_GB2312"/>
          <w:sz w:val="32"/>
          <w:szCs w:val="32"/>
        </w:rPr>
        <w:t>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（一）主动公开情况。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highlight w:val="none"/>
          <w:shd w:val="clear" w:color="auto" w:fill="FFFFFF"/>
        </w:rPr>
        <w:t>年，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额敏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highlight w:val="none"/>
          <w:shd w:val="clear" w:color="auto" w:fill="FFFFFF"/>
        </w:rPr>
        <w:t>镇深入贯彻落实《中华人民共和国政府信息公开条例》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highlight w:val="none"/>
          <w:shd w:val="clear" w:color="auto" w:fill="FFFFFF"/>
        </w:rPr>
        <w:t>确保企业、居民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highlight w:val="none"/>
          <w:shd w:val="clear" w:color="auto" w:fill="FFFFFF"/>
          <w:lang w:eastAsia="zh-CN"/>
        </w:rPr>
        <w:t>等各类组织群体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</w:rPr>
        <w:t>依法获取政府信息，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额敏镇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</w:rPr>
        <w:t>全面深入开展信息公开工作，坚持以公开为常态、不公开为例外，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  <w:lang w:eastAsia="zh-CN"/>
        </w:rPr>
        <w:t>依托政府门户网站和单位公示栏全面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</w:rPr>
        <w:t>推进行政决策、执行、管理、服务、结果五公开，为了提高政府工作透明度，为构建运行透明、高效廉洁的政府提供有力保障。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（二）依申请公开情况。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</w:rPr>
        <w:t>年，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额敏镇未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</w:rPr>
        <w:t>收到依申请公开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  <w:lang w:eastAsia="zh-CN"/>
        </w:rPr>
        <w:t>相关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</w:rPr>
        <w:t>内容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414141"/>
          <w:spacing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（三）政府信息管理情况。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额敏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highlight w:val="none"/>
          <w:shd w:val="clear" w:color="auto" w:fill="FFFFFF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414141"/>
          <w:spacing w:val="0"/>
          <w:sz w:val="32"/>
          <w:szCs w:val="32"/>
          <w:shd w:val="clear" w:color="auto" w:fill="FFFFFF"/>
        </w:rPr>
        <w:t>明确信息公开工作分管领导和具体工作人员负责政府信息公开工作。严格执行政府信息公开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414141"/>
          <w:spacing w:val="0"/>
          <w:sz w:val="32"/>
          <w:szCs w:val="32"/>
          <w:shd w:val="clear" w:color="auto" w:fill="FFFFFF"/>
          <w:lang w:eastAsia="zh-CN"/>
        </w:rPr>
        <w:t>发布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414141"/>
          <w:spacing w:val="0"/>
          <w:sz w:val="32"/>
          <w:szCs w:val="32"/>
          <w:shd w:val="clear" w:color="auto" w:fill="FFFFFF"/>
        </w:rPr>
        <w:t>保密审查制度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414141"/>
          <w:spacing w:val="0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414141"/>
          <w:spacing w:val="0"/>
          <w:sz w:val="32"/>
          <w:szCs w:val="32"/>
          <w:shd w:val="clear" w:color="auto" w:fill="FFFFFF"/>
        </w:rPr>
        <w:t>信息发布“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414141"/>
          <w:spacing w:val="0"/>
          <w:sz w:val="32"/>
          <w:szCs w:val="32"/>
          <w:shd w:val="clear" w:color="auto" w:fill="FFFFFF"/>
          <w:lang w:eastAsia="zh-CN"/>
        </w:rPr>
        <w:t>三审三校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414141"/>
          <w:spacing w:val="0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414141"/>
          <w:spacing w:val="0"/>
          <w:sz w:val="32"/>
          <w:szCs w:val="32"/>
          <w:shd w:val="clear" w:color="auto" w:fill="FFFFFF"/>
          <w:lang w:eastAsia="zh-CN"/>
        </w:rPr>
        <w:t>制度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414141"/>
          <w:spacing w:val="0"/>
          <w:sz w:val="32"/>
          <w:szCs w:val="32"/>
          <w:shd w:val="clear" w:color="auto" w:fill="FFFFFF"/>
        </w:rPr>
        <w:t>，严禁出现错字、漏字或者不规范的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414141"/>
          <w:spacing w:val="0"/>
          <w:sz w:val="32"/>
          <w:szCs w:val="32"/>
          <w:shd w:val="clear" w:color="auto" w:fill="FFFFFF"/>
          <w:lang w:eastAsia="zh-CN"/>
        </w:rPr>
        <w:t>语句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414141"/>
          <w:spacing w:val="0"/>
          <w:sz w:val="32"/>
          <w:szCs w:val="32"/>
          <w:shd w:val="clear" w:color="auto" w:fill="FFFFFF"/>
        </w:rPr>
        <w:t>，确保上网信息的安全性、真实性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414141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414141"/>
          <w:spacing w:val="0"/>
          <w:sz w:val="32"/>
          <w:szCs w:val="32"/>
          <w:shd w:val="clear" w:color="auto" w:fill="FFFFFF"/>
        </w:rPr>
        <w:t>准确性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414141"/>
          <w:spacing w:val="0"/>
          <w:sz w:val="32"/>
          <w:szCs w:val="32"/>
          <w:shd w:val="clear" w:color="auto" w:fill="FFFFFF"/>
          <w:lang w:eastAsia="zh-CN"/>
        </w:rPr>
        <w:t>和权威性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414141"/>
          <w:spacing w:val="0"/>
          <w:sz w:val="32"/>
          <w:szCs w:val="32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（四）平台建设情况。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本年度，额敏镇紧扣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《中华人民共和国政府信息公开条例》要求，构建多元协同，高效便民的平台体系。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一是强化与县政府门户网站的主渠道作用。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及时更新日常工作相关信息，做到“应公开尽公开”。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二是在镇便民服务中心设置政务公开栏。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提供信息咨询、查询等“一站式”服务，打通信息公开“最后一公里”。</w:t>
      </w:r>
    </w:p>
    <w:p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（五）监督保障情况。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</w:rPr>
        <w:t>本年度，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  <w:lang w:eastAsia="zh-CN"/>
        </w:rPr>
        <w:t>额敏镇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</w:rPr>
        <w:t>始终将监督保障作为政务信息公开工作落地见效的重要抓手，成立由镇主要领导牵头的政务信息公开工作领导小组，构建“镇统筹、站所抓、村落实”三级联动责任机制，明确各岗位工作职责与工作要求。完善信息发布“三审三校”、保密审查、依申请公开办理等配套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2"/>
        <w:gridCol w:w="2200"/>
        <w:gridCol w:w="1803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信息内容</w:t>
            </w:r>
          </w:p>
        </w:tc>
        <w:tc>
          <w:tcPr>
            <w:tcW w:w="2200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本年制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发件数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本年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废止件数</w:t>
            </w:r>
          </w:p>
        </w:tc>
        <w:tc>
          <w:tcPr>
            <w:tcW w:w="2015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规章</w:t>
            </w:r>
          </w:p>
        </w:tc>
        <w:tc>
          <w:tcPr>
            <w:tcW w:w="2200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15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规范性文件</w:t>
            </w:r>
          </w:p>
        </w:tc>
        <w:tc>
          <w:tcPr>
            <w:tcW w:w="2200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15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行政许可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行政处罚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行政强制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行政事业性收费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5"/>
        <w:tblW w:w="90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009"/>
        <w:gridCol w:w="2979"/>
        <w:gridCol w:w="491"/>
        <w:gridCol w:w="703"/>
        <w:gridCol w:w="703"/>
        <w:gridCol w:w="703"/>
        <w:gridCol w:w="703"/>
        <w:gridCol w:w="514"/>
        <w:gridCol w:w="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73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322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73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9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自然人</w:t>
            </w:r>
          </w:p>
        </w:tc>
        <w:tc>
          <w:tcPr>
            <w:tcW w:w="3326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法人或其他组织</w:t>
            </w:r>
          </w:p>
        </w:tc>
        <w:tc>
          <w:tcPr>
            <w:tcW w:w="50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73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9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商业企业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科研机构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社会公益组织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法律服务机构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</w:t>
            </w:r>
          </w:p>
        </w:tc>
        <w:tc>
          <w:tcPr>
            <w:tcW w:w="50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73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73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三、本年度办理结果</w:t>
            </w:r>
          </w:p>
        </w:tc>
        <w:tc>
          <w:tcPr>
            <w:tcW w:w="398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（一）予以公开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不予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公开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1.属于国家秘密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2.其他法律行政法规禁止公开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3.危及“三安全一稳定”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4.保护第三方合法权益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5.属于三类内部事务信息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6.属于四类过程性信息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7.属于行政执法案卷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8.属于行政查询事项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（四）无法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提供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1.本机关不掌握相关政府信息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2.没有现成信息需要另行制作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3.补正后申请内容仍不明确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（五）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不予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处理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1.信访举报投诉类申请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2.重复申请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3.要求提供公开出版物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4.无正当理由大量反复申请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745" w:type="dxa"/>
            <w:vMerge w:val="restart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三、本年度办理结果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（六）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处理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  <w:jc w:val="center"/>
        </w:trPr>
        <w:tc>
          <w:tcPr>
            <w:tcW w:w="745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79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3.其他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5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tcBorders>
              <w:top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（七）总计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3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四、结转下年度继续办理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5"/>
        <w:tblW w:w="90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525"/>
        <w:gridCol w:w="542"/>
        <w:gridCol w:w="525"/>
        <w:gridCol w:w="598"/>
        <w:gridCol w:w="607"/>
        <w:gridCol w:w="558"/>
        <w:gridCol w:w="687"/>
        <w:gridCol w:w="591"/>
        <w:gridCol w:w="721"/>
        <w:gridCol w:w="687"/>
        <w:gridCol w:w="638"/>
        <w:gridCol w:w="638"/>
        <w:gridCol w:w="638"/>
        <w:gridCol w:w="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72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行政复议</w:t>
            </w:r>
          </w:p>
        </w:tc>
        <w:tc>
          <w:tcPr>
            <w:tcW w:w="6336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结果维持</w:t>
            </w:r>
          </w:p>
        </w:tc>
        <w:tc>
          <w:tcPr>
            <w:tcW w:w="52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结果纠正</w:t>
            </w:r>
          </w:p>
        </w:tc>
        <w:tc>
          <w:tcPr>
            <w:tcW w:w="54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其他结果</w:t>
            </w:r>
          </w:p>
        </w:tc>
        <w:tc>
          <w:tcPr>
            <w:tcW w:w="52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尚未审结</w:t>
            </w:r>
          </w:p>
        </w:tc>
        <w:tc>
          <w:tcPr>
            <w:tcW w:w="598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总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计</w:t>
            </w:r>
          </w:p>
        </w:tc>
        <w:tc>
          <w:tcPr>
            <w:tcW w:w="3164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未经复议直接起诉</w:t>
            </w:r>
          </w:p>
        </w:tc>
        <w:tc>
          <w:tcPr>
            <w:tcW w:w="317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532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2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4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2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6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结果维持</w:t>
            </w:r>
          </w:p>
        </w:tc>
        <w:tc>
          <w:tcPr>
            <w:tcW w:w="5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结果纠正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其他结果</w:t>
            </w:r>
          </w:p>
        </w:tc>
        <w:tc>
          <w:tcPr>
            <w:tcW w:w="5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尚未审结</w:t>
            </w:r>
          </w:p>
        </w:tc>
        <w:tc>
          <w:tcPr>
            <w:tcW w:w="7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总 计   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结果维持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结果纠正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其他结果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尚未审结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414141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i w:val="0"/>
          <w:caps w:val="0"/>
          <w:color w:val="414141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存在的主要问题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政府信息公开宣传力度不够，政府信息公开内容还不丰富、不全面，部分信息公开不及时。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工作人员水平仍需进一步提升，与相关业务部门交流较少，对政策解读力度不够，对一些政策的解读过于书面化。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（二）改进措施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加强学习培训，增强工作人员的信息公开意识和学习培训，不断提高本部门政府信息公开工作人员工作能力和水平。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加强与上级部门和同级乡镇部门的沟通协调，畅通沟通渠道，按照“公开为原则，不公开为例外”的总体要求提高政府信息公开范围和质量，按时发布相关政府信息。</w:t>
      </w:r>
    </w:p>
    <w:p>
      <w:pPr>
        <w:spacing w:line="560" w:lineRule="exact"/>
        <w:ind w:firstLine="636" w:firstLineChars="19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spacing w:line="560" w:lineRule="exact"/>
        <w:ind w:firstLine="636" w:firstLineChars="199"/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本机关按照《国务院办公厅关于印发&lt;政府信息公开信息处理费管理办法&gt;的通知》(国办函〔2020〕109号)规定的按件、按量收费标准，本年度没有产生信息公开处理费。</w:t>
      </w:r>
    </w:p>
    <w:p>
      <w:pPr>
        <w:spacing w:line="560" w:lineRule="exact"/>
        <w:ind w:firstLine="636" w:firstLineChars="199"/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spacing w:line="560" w:lineRule="exact"/>
        <w:ind w:firstLine="636" w:firstLineChars="199"/>
        <w:jc w:val="right"/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额敏县额敏镇人民政府</w:t>
      </w:r>
    </w:p>
    <w:p>
      <w:pPr>
        <w:spacing w:line="560" w:lineRule="exact"/>
        <w:ind w:firstLine="636" w:firstLineChars="199"/>
        <w:jc w:val="center"/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14141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                           2026年1月27日</w:t>
      </w:r>
    </w:p>
    <w:sectPr>
      <w:footerReference r:id="rId3" w:type="default"/>
      <w:pgSz w:w="11906" w:h="16838"/>
      <w:pgMar w:top="1984" w:right="1531" w:bottom="1701" w:left="1531" w:header="851" w:footer="1417" w:gutter="0"/>
      <w:pgNumType w:fmt="decimal" w:start="4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E50D6E-C625-431A-A371-1720B7F4F4D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A18092A-FAA2-4968-B89B-962E0945E45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2A6DB4E-ADD7-4F25-9255-FB51175FC47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47A8108-2A6B-43BD-8B02-B26B1BF241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DRn+vp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D7C66"/>
    <w:rsid w:val="0DBE5485"/>
    <w:rsid w:val="0FB1ED13"/>
    <w:rsid w:val="15624856"/>
    <w:rsid w:val="15FB8EA7"/>
    <w:rsid w:val="17F90D9B"/>
    <w:rsid w:val="1BF9075A"/>
    <w:rsid w:val="1D577EA2"/>
    <w:rsid w:val="1DBDFBC9"/>
    <w:rsid w:val="1FDB8C67"/>
    <w:rsid w:val="229E2656"/>
    <w:rsid w:val="23865A57"/>
    <w:rsid w:val="2A0A0FE9"/>
    <w:rsid w:val="2DBFBC40"/>
    <w:rsid w:val="2DFDE716"/>
    <w:rsid w:val="2E7B3A54"/>
    <w:rsid w:val="2F6DEC47"/>
    <w:rsid w:val="2FDF01AE"/>
    <w:rsid w:val="2FF4864B"/>
    <w:rsid w:val="2FFB22A4"/>
    <w:rsid w:val="33476133"/>
    <w:rsid w:val="33D714C0"/>
    <w:rsid w:val="34BBC352"/>
    <w:rsid w:val="35FD630A"/>
    <w:rsid w:val="369EAFAC"/>
    <w:rsid w:val="37E6ECC8"/>
    <w:rsid w:val="37FFDA62"/>
    <w:rsid w:val="3AFF2EE8"/>
    <w:rsid w:val="3BDABEC6"/>
    <w:rsid w:val="3BF54923"/>
    <w:rsid w:val="3BFF17F9"/>
    <w:rsid w:val="3C04508B"/>
    <w:rsid w:val="3D7F7DD5"/>
    <w:rsid w:val="3DFE6730"/>
    <w:rsid w:val="3DFF1F5B"/>
    <w:rsid w:val="3EAB0813"/>
    <w:rsid w:val="3EB419D7"/>
    <w:rsid w:val="3ECDB389"/>
    <w:rsid w:val="3F9713AE"/>
    <w:rsid w:val="3FBE452B"/>
    <w:rsid w:val="45FF8569"/>
    <w:rsid w:val="495FD348"/>
    <w:rsid w:val="4AFE2542"/>
    <w:rsid w:val="4B476D29"/>
    <w:rsid w:val="4DF5448C"/>
    <w:rsid w:val="4E5D3FAD"/>
    <w:rsid w:val="4ED3CC05"/>
    <w:rsid w:val="4EE7823E"/>
    <w:rsid w:val="4F7F0F6C"/>
    <w:rsid w:val="53FDAC02"/>
    <w:rsid w:val="53FFBDEB"/>
    <w:rsid w:val="54BF66A9"/>
    <w:rsid w:val="55FE89AF"/>
    <w:rsid w:val="569BCBE4"/>
    <w:rsid w:val="56F75819"/>
    <w:rsid w:val="573D23C5"/>
    <w:rsid w:val="57ABD0BC"/>
    <w:rsid w:val="588F9D8D"/>
    <w:rsid w:val="5AFEA431"/>
    <w:rsid w:val="5B0F0C9E"/>
    <w:rsid w:val="5BDBA9BF"/>
    <w:rsid w:val="5CA772BC"/>
    <w:rsid w:val="5D3EFB57"/>
    <w:rsid w:val="5DB52F95"/>
    <w:rsid w:val="5DEA2796"/>
    <w:rsid w:val="5E77C89D"/>
    <w:rsid w:val="5EA80B71"/>
    <w:rsid w:val="5EDFBC86"/>
    <w:rsid w:val="5EEE0E0E"/>
    <w:rsid w:val="5EFFF25A"/>
    <w:rsid w:val="5F5B3921"/>
    <w:rsid w:val="5FBD29CB"/>
    <w:rsid w:val="5FBF7A07"/>
    <w:rsid w:val="5FFFB2CA"/>
    <w:rsid w:val="62AE4269"/>
    <w:rsid w:val="63EB0F43"/>
    <w:rsid w:val="63F51A12"/>
    <w:rsid w:val="64665760"/>
    <w:rsid w:val="65F77FD9"/>
    <w:rsid w:val="666F524E"/>
    <w:rsid w:val="671520D6"/>
    <w:rsid w:val="67FC9BDC"/>
    <w:rsid w:val="69C253C8"/>
    <w:rsid w:val="69FECB58"/>
    <w:rsid w:val="6A502537"/>
    <w:rsid w:val="6ADF26F4"/>
    <w:rsid w:val="6BF7ACEA"/>
    <w:rsid w:val="6BFE896C"/>
    <w:rsid w:val="6EE57227"/>
    <w:rsid w:val="6EEFE970"/>
    <w:rsid w:val="6EFE2D9F"/>
    <w:rsid w:val="6FDF5FD4"/>
    <w:rsid w:val="6FF96D33"/>
    <w:rsid w:val="73BF1F48"/>
    <w:rsid w:val="73FA93CF"/>
    <w:rsid w:val="73FB804A"/>
    <w:rsid w:val="74772C9E"/>
    <w:rsid w:val="75B7F74D"/>
    <w:rsid w:val="76B785F1"/>
    <w:rsid w:val="772E4EC8"/>
    <w:rsid w:val="774D34B5"/>
    <w:rsid w:val="774E65D4"/>
    <w:rsid w:val="77D970E5"/>
    <w:rsid w:val="77DFF527"/>
    <w:rsid w:val="77FC4B6E"/>
    <w:rsid w:val="77FD1A6A"/>
    <w:rsid w:val="77FF625D"/>
    <w:rsid w:val="79D63443"/>
    <w:rsid w:val="7A5F28C2"/>
    <w:rsid w:val="7AFF576F"/>
    <w:rsid w:val="7AFFB878"/>
    <w:rsid w:val="7B7708EE"/>
    <w:rsid w:val="7BC6063A"/>
    <w:rsid w:val="7BCFBD38"/>
    <w:rsid w:val="7BF2FDC5"/>
    <w:rsid w:val="7BFC57ED"/>
    <w:rsid w:val="7BFF4374"/>
    <w:rsid w:val="7C96545E"/>
    <w:rsid w:val="7D4F3E3E"/>
    <w:rsid w:val="7D5FEFA5"/>
    <w:rsid w:val="7D6CD867"/>
    <w:rsid w:val="7D764056"/>
    <w:rsid w:val="7D7DBA64"/>
    <w:rsid w:val="7D9FC4D8"/>
    <w:rsid w:val="7DFED623"/>
    <w:rsid w:val="7DFF4180"/>
    <w:rsid w:val="7E00124D"/>
    <w:rsid w:val="7E7538F9"/>
    <w:rsid w:val="7EB8C56E"/>
    <w:rsid w:val="7EB928EB"/>
    <w:rsid w:val="7EBFF697"/>
    <w:rsid w:val="7EFC0E7B"/>
    <w:rsid w:val="7EFC9B8D"/>
    <w:rsid w:val="7EFE4EAD"/>
    <w:rsid w:val="7EFF7404"/>
    <w:rsid w:val="7EFFC735"/>
    <w:rsid w:val="7F50710A"/>
    <w:rsid w:val="7F6F1D4B"/>
    <w:rsid w:val="7F748D63"/>
    <w:rsid w:val="7F77B9DA"/>
    <w:rsid w:val="7F9F6549"/>
    <w:rsid w:val="7FAF5D99"/>
    <w:rsid w:val="7FB47235"/>
    <w:rsid w:val="7FBEEAAC"/>
    <w:rsid w:val="7FBFA13F"/>
    <w:rsid w:val="7FCBBEBA"/>
    <w:rsid w:val="7FEEAFD2"/>
    <w:rsid w:val="7FEF8F94"/>
    <w:rsid w:val="7FEFDD07"/>
    <w:rsid w:val="7FF07130"/>
    <w:rsid w:val="7FF99BD5"/>
    <w:rsid w:val="7FF9F85E"/>
    <w:rsid w:val="7FFB59C1"/>
    <w:rsid w:val="7FFE0B86"/>
    <w:rsid w:val="7FFF7799"/>
    <w:rsid w:val="7FFF8484"/>
    <w:rsid w:val="7FFFEEE5"/>
    <w:rsid w:val="8BFEFC87"/>
    <w:rsid w:val="90FBB6AE"/>
    <w:rsid w:val="92DDA34E"/>
    <w:rsid w:val="93FCA4F3"/>
    <w:rsid w:val="96FD0614"/>
    <w:rsid w:val="9BFF7797"/>
    <w:rsid w:val="9E4E6617"/>
    <w:rsid w:val="9EC78753"/>
    <w:rsid w:val="9FAAAD1E"/>
    <w:rsid w:val="9FAD36FF"/>
    <w:rsid w:val="9FBFF697"/>
    <w:rsid w:val="9FFA9AFD"/>
    <w:rsid w:val="9FFB8AD4"/>
    <w:rsid w:val="A7F51AF6"/>
    <w:rsid w:val="A7FEB3B1"/>
    <w:rsid w:val="AAFF459F"/>
    <w:rsid w:val="ABEE8AF0"/>
    <w:rsid w:val="ADDE413E"/>
    <w:rsid w:val="ADFF1E01"/>
    <w:rsid w:val="B8DCC92C"/>
    <w:rsid w:val="BAB13A0D"/>
    <w:rsid w:val="BBD77E1F"/>
    <w:rsid w:val="BBEFE269"/>
    <w:rsid w:val="BBFBA881"/>
    <w:rsid w:val="BCF75867"/>
    <w:rsid w:val="BCFF9D6E"/>
    <w:rsid w:val="BD1BC2C7"/>
    <w:rsid w:val="BD7690B0"/>
    <w:rsid w:val="BDBFA14F"/>
    <w:rsid w:val="BDEEC5E1"/>
    <w:rsid w:val="BEF34AD8"/>
    <w:rsid w:val="BEF3D2E6"/>
    <w:rsid w:val="BEFFB7D0"/>
    <w:rsid w:val="BF22C904"/>
    <w:rsid w:val="BF3BD795"/>
    <w:rsid w:val="BFDF0F8C"/>
    <w:rsid w:val="BFEF4541"/>
    <w:rsid w:val="BFF7D9D8"/>
    <w:rsid w:val="BFFA78D4"/>
    <w:rsid w:val="BFFC642A"/>
    <w:rsid w:val="C67B7F41"/>
    <w:rsid w:val="C6FF2F6B"/>
    <w:rsid w:val="CB340FF9"/>
    <w:rsid w:val="CBFFFECB"/>
    <w:rsid w:val="CF5F3C76"/>
    <w:rsid w:val="CFC37AE3"/>
    <w:rsid w:val="CFCF4378"/>
    <w:rsid w:val="CFEF33B0"/>
    <w:rsid w:val="CFF65123"/>
    <w:rsid w:val="CFF8DECE"/>
    <w:rsid w:val="D73AD7DC"/>
    <w:rsid w:val="DAF7B794"/>
    <w:rsid w:val="DCFFC7DA"/>
    <w:rsid w:val="DD27EE3C"/>
    <w:rsid w:val="DDBA4366"/>
    <w:rsid w:val="DDFBF5DC"/>
    <w:rsid w:val="DE11FC53"/>
    <w:rsid w:val="DE6F9D4D"/>
    <w:rsid w:val="DE7D17E3"/>
    <w:rsid w:val="DE7FE1BC"/>
    <w:rsid w:val="DEBF8F76"/>
    <w:rsid w:val="DF7ED54A"/>
    <w:rsid w:val="DF97DC17"/>
    <w:rsid w:val="DFBDD0B0"/>
    <w:rsid w:val="DFC35436"/>
    <w:rsid w:val="DFCBD6AE"/>
    <w:rsid w:val="DFD7763D"/>
    <w:rsid w:val="DFD96B7E"/>
    <w:rsid w:val="DFEDC74E"/>
    <w:rsid w:val="DFF55861"/>
    <w:rsid w:val="DFF69220"/>
    <w:rsid w:val="DFF6FC90"/>
    <w:rsid w:val="DFFE273C"/>
    <w:rsid w:val="DFFF4100"/>
    <w:rsid w:val="E3379851"/>
    <w:rsid w:val="E3BDB839"/>
    <w:rsid w:val="E4FFDC32"/>
    <w:rsid w:val="E53B485A"/>
    <w:rsid w:val="E5B7C707"/>
    <w:rsid w:val="E657A35C"/>
    <w:rsid w:val="E65DCF39"/>
    <w:rsid w:val="E7B66ED8"/>
    <w:rsid w:val="E7FBEB55"/>
    <w:rsid w:val="E9FEA61A"/>
    <w:rsid w:val="EB76D68E"/>
    <w:rsid w:val="EBB9FF58"/>
    <w:rsid w:val="EBF6182D"/>
    <w:rsid w:val="EBFFD9A2"/>
    <w:rsid w:val="EC6DDFA3"/>
    <w:rsid w:val="ECF73D77"/>
    <w:rsid w:val="EDFE06ED"/>
    <w:rsid w:val="EDFE3535"/>
    <w:rsid w:val="EDFFB8CE"/>
    <w:rsid w:val="EE7BDC30"/>
    <w:rsid w:val="EEE94709"/>
    <w:rsid w:val="EF5BEFA1"/>
    <w:rsid w:val="EFF11AC6"/>
    <w:rsid w:val="F0D74422"/>
    <w:rsid w:val="F1FF93C6"/>
    <w:rsid w:val="F2F7A314"/>
    <w:rsid w:val="F33F86FA"/>
    <w:rsid w:val="F3EF72B4"/>
    <w:rsid w:val="F3F7F6FB"/>
    <w:rsid w:val="F551BBA4"/>
    <w:rsid w:val="F55F552F"/>
    <w:rsid w:val="F56FE98B"/>
    <w:rsid w:val="F5F7AECF"/>
    <w:rsid w:val="F5FB699F"/>
    <w:rsid w:val="F67B4ABB"/>
    <w:rsid w:val="F6FD0327"/>
    <w:rsid w:val="F73FD98A"/>
    <w:rsid w:val="F785B677"/>
    <w:rsid w:val="F79BFADD"/>
    <w:rsid w:val="F7ADB44B"/>
    <w:rsid w:val="F7BB17D9"/>
    <w:rsid w:val="F7E773A7"/>
    <w:rsid w:val="F7F3D891"/>
    <w:rsid w:val="F7FD181E"/>
    <w:rsid w:val="F7FF56AE"/>
    <w:rsid w:val="F7FFBA43"/>
    <w:rsid w:val="F8E0F921"/>
    <w:rsid w:val="F8F0B3C6"/>
    <w:rsid w:val="F92C20D0"/>
    <w:rsid w:val="F9739605"/>
    <w:rsid w:val="F9BD7614"/>
    <w:rsid w:val="F9EBAEDB"/>
    <w:rsid w:val="FABF459C"/>
    <w:rsid w:val="FB317F09"/>
    <w:rsid w:val="FB753F9B"/>
    <w:rsid w:val="FBE7BA79"/>
    <w:rsid w:val="FBFB0BCD"/>
    <w:rsid w:val="FBFBF127"/>
    <w:rsid w:val="FBFE39B7"/>
    <w:rsid w:val="FCF183EF"/>
    <w:rsid w:val="FCF7EE51"/>
    <w:rsid w:val="FD7E4A48"/>
    <w:rsid w:val="FD9AA252"/>
    <w:rsid w:val="FDDD7FF3"/>
    <w:rsid w:val="FDDE23EF"/>
    <w:rsid w:val="FDE67FF7"/>
    <w:rsid w:val="FDF7108F"/>
    <w:rsid w:val="FDF74333"/>
    <w:rsid w:val="FDFD28B8"/>
    <w:rsid w:val="FEDF64A3"/>
    <w:rsid w:val="FEEFA244"/>
    <w:rsid w:val="FF07AA46"/>
    <w:rsid w:val="FF1FB1C8"/>
    <w:rsid w:val="FF2EF43B"/>
    <w:rsid w:val="FF3DCC43"/>
    <w:rsid w:val="FF6D16D2"/>
    <w:rsid w:val="FF720985"/>
    <w:rsid w:val="FF7A362E"/>
    <w:rsid w:val="FFAB512A"/>
    <w:rsid w:val="FFAD8402"/>
    <w:rsid w:val="FFAEAFBB"/>
    <w:rsid w:val="FFAF1D94"/>
    <w:rsid w:val="FFB5A8F6"/>
    <w:rsid w:val="FFB6D1BE"/>
    <w:rsid w:val="FFBDBCE1"/>
    <w:rsid w:val="FFCFD87C"/>
    <w:rsid w:val="FFD53D7A"/>
    <w:rsid w:val="FFD5CBD3"/>
    <w:rsid w:val="FFDCB75F"/>
    <w:rsid w:val="FFDFEDDF"/>
    <w:rsid w:val="FFEBA0D9"/>
    <w:rsid w:val="FFEFDF93"/>
    <w:rsid w:val="FFF68358"/>
    <w:rsid w:val="FFFC32AE"/>
    <w:rsid w:val="FFFF5553"/>
    <w:rsid w:val="FFFFB4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2393</Words>
  <Characters>2465</Characters>
  <Lines>0</Lines>
  <Paragraphs>0</Paragraphs>
  <TotalTime>4</TotalTime>
  <ScaleCrop>false</ScaleCrop>
  <LinksUpToDate>false</LinksUpToDate>
  <CharactersWithSpaces>2500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Administrator</cp:lastModifiedBy>
  <cp:lastPrinted>2026-01-27T02:54:00Z</cp:lastPrinted>
  <dcterms:modified xsi:type="dcterms:W3CDTF">2026-01-28T08:36:22Z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D4D090AFDEDD4BA09D7881F5CCDC4C5D_13</vt:lpwstr>
  </property>
  <property fmtid="{D5CDD505-2E9C-101B-9397-08002B2CF9AE}" pid="4" name="KSOTemplateDocerSaveRecord">
    <vt:lpwstr>eyJoZGlkIjoiYmYwMzNhMjA4M2ZkNGFiYmNhOGFjZmFmNDUwZTNiZmMiLCJ1c2VySWQiOiI1NzM1ODkxMzIifQ==</vt:lpwstr>
  </property>
</Properties>
</file>