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额敏县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阔什比克良种场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本报告根据《中华人民共和国政府信息公开条例》(国务院令第711号)、《关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于印发&lt;中华人民共和国政府信息公开工作年度报告格(国办公开办函</w:t>
      </w:r>
      <w:bookmarkStart w:id="2" w:name="_GoBack"/>
      <w:bookmarkEnd w:id="2"/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(2021)30号)要求编制。报告全文包括总体情况、主动公开政府信息情况、收到和处理政府信息公开申请情况、因政府信息公开工作被申请行政复议和提起行政诉讼情况、政府信息公开工作存在的主要问题及改进情况,以及其他需要报告的事项六个部分。报告统计期限为202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年1月1日至202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年12月31日。如对本报告有疑问，请与额敏县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阔什比克良种场党政办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联系(地址:额敏县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阔什比克良种场哈萨克拜村幸福大道01号，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邮编834600，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电话：0901-3871157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年，阔什比克良种完善了公开制度，深化了重点领域信息公开，认真做好主动公开、依申请公开、政府信息管理、平台建设、监督保障等工作，坚持及时、准确、规范公开政府信息。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lang w:eastAsia="zh-CN"/>
        </w:rPr>
        <w:t>（一）主动公开情况。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阔什比克良种场积极利用平台公开政府信息，信息公开工作的积极性、主动性不断提高，信息公开的广度和深度不断增强，工作透明度进一步提高，有效地保障了公民知情权，促进了政府公信力的提升。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lang w:eastAsia="zh-CN"/>
        </w:rPr>
        <w:t>（二）依申请公开情况。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年，阔什比克良种场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未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收到依申请公开申请，未向公民、法人和其他组织收取任何与政府信息公开工作相关的费用。一年来未发生因政府信息公开而产生的行政复议案、行政诉讼案和有关的申诉案。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lang w:eastAsia="zh-CN"/>
        </w:rPr>
        <w:t>（三）政府信息管理情况。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阔什比克良种场高度重视政府信息公开工作，不断健全工作机制，根据各办各中心职能划分，明确、细化政府信息公开的范围、主体、方式等内容，进一步规范信息公开工作。由党政办公室负责政府信息公开工作的组织和协调，其他机关站所做好职能范围内政府信息公开工作，做到及时依法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lang w:eastAsia="zh-CN"/>
        </w:rPr>
        <w:t>（四）平台建设情况。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信息发布内容进一步规范，明确责任人和信息审核流程，并指定素质高、业务精、责任心强的工作人员撰写和审核信息，积极主动在乡镇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公示栏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公开涉及补贴、就业等方面的内容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lang w:eastAsia="zh-CN"/>
        </w:rPr>
        <w:t>（五）监督保障情况。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为深入推进政府信息公开规范化、常态化，使政府信息公开不流于形式、不走过场，阔什比克良种场努力建设政府信息公开长效机制，使信息公开成为一种自觉的意识和行为。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本年制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三、收到和处理政府信息公开申请情况</w:t>
      </w:r>
    </w:p>
    <w:tbl>
      <w:tblPr>
        <w:tblStyle w:val="5"/>
        <w:tblW w:w="905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5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32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5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法人或其他组织</w:t>
            </w:r>
          </w:p>
        </w:tc>
        <w:tc>
          <w:tcPr>
            <w:tcW w:w="5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5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5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  <w:t>不予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  <w:t>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（四）无法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（五）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6"/>
                <w:w w:val="100"/>
                <w:sz w:val="24"/>
                <w:szCs w:val="24"/>
                <w:u w:val="none"/>
              </w:rPr>
              <w:t>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747" w:type="dxa"/>
            <w:vMerge w:val="restart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（六）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747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3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5"/>
        <w:tblW w:w="9058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2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33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17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计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五、存在的主要问题及改进情况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年，阔什比克良种场政府信息公开工作虽然取得了一定成效，但也存在一些问题和不足，主要表现在：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部分工作人员对政府信息公开工作的重要性认识不足，存在被动心态，主动梳理、主动公开、主动回应的意识不强。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当前信息公开主要依赖村公示栏等传统渠道，对于短视频平台等贴近基层群众的传播载体运用不足。</w:t>
      </w:r>
    </w:p>
    <w:p>
      <w:pPr>
        <w:spacing w:line="560" w:lineRule="exact"/>
        <w:ind w:firstLine="636" w:firstLineChars="199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针对存在问题，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下一步阔什比克良种场将重点做好以下工作：一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加强业务培训，组织工作人员学习《中华人民共和国政府信息公开条例》等法律法规和上级工作要求，开展信息公开流程、政策解读技巧等专题培训，提升业务能力；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拓展线上渠道，借助微信公众号等平台，推送公开信息和政策解读。</w:t>
      </w:r>
    </w:p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本机关按照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《国务院办公厅关于印发&lt;政府信息公开信息处理费管理办法&gt;的通知》（国办函〔2020〕109号）规定的案件、按量收费标准，本年度未产生信息公开处理费。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>
      <w:pPr>
        <w:spacing w:line="560" w:lineRule="exact"/>
        <w:ind w:firstLine="636" w:firstLineChars="199"/>
        <w:jc w:val="righ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额敏县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阔什比克良种场</w:t>
      </w:r>
    </w:p>
    <w:p>
      <w:pPr>
        <w:wordWrap w:val="0"/>
        <w:spacing w:line="560" w:lineRule="exact"/>
        <w:ind w:firstLine="636" w:firstLineChars="199"/>
        <w:jc w:val="righ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2026年1月28日  </w:t>
      </w:r>
      <w:bookmarkEnd w:id="1"/>
    </w:p>
    <w:sectPr>
      <w:pgSz w:w="11906" w:h="16838"/>
      <w:pgMar w:top="1984" w:right="1531" w:bottom="1701" w:left="1531" w:header="851" w:footer="1417" w:gutter="0"/>
      <w:paperSrc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16BC5"/>
    <w:multiLevelType w:val="singleLevel"/>
    <w:tmpl w:val="47316BC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7644"/>
    <w:rsid w:val="04013FA2"/>
    <w:rsid w:val="08AC7230"/>
    <w:rsid w:val="0C493E63"/>
    <w:rsid w:val="0C667108"/>
    <w:rsid w:val="0C84774A"/>
    <w:rsid w:val="0CAB42C3"/>
    <w:rsid w:val="0DBE5485"/>
    <w:rsid w:val="0E33364B"/>
    <w:rsid w:val="0FB1ED13"/>
    <w:rsid w:val="118A0279"/>
    <w:rsid w:val="11931797"/>
    <w:rsid w:val="138E67B6"/>
    <w:rsid w:val="15AE3D6E"/>
    <w:rsid w:val="15FB8EA7"/>
    <w:rsid w:val="17F90D9B"/>
    <w:rsid w:val="1890758E"/>
    <w:rsid w:val="19341BBA"/>
    <w:rsid w:val="1BF9075A"/>
    <w:rsid w:val="1C3303B5"/>
    <w:rsid w:val="1C6944F1"/>
    <w:rsid w:val="1CE928A1"/>
    <w:rsid w:val="1D577EA2"/>
    <w:rsid w:val="1DBDFBC9"/>
    <w:rsid w:val="1FDB8C67"/>
    <w:rsid w:val="23433131"/>
    <w:rsid w:val="23C23D19"/>
    <w:rsid w:val="24D30D59"/>
    <w:rsid w:val="2C060BE5"/>
    <w:rsid w:val="2DBFBC40"/>
    <w:rsid w:val="2DFDE716"/>
    <w:rsid w:val="2E7B3A54"/>
    <w:rsid w:val="2F6DEC47"/>
    <w:rsid w:val="2F9C7603"/>
    <w:rsid w:val="2FDF01AE"/>
    <w:rsid w:val="2FF4864B"/>
    <w:rsid w:val="2FFB22A4"/>
    <w:rsid w:val="302F046B"/>
    <w:rsid w:val="33476133"/>
    <w:rsid w:val="33D714C0"/>
    <w:rsid w:val="34BBC352"/>
    <w:rsid w:val="35FD630A"/>
    <w:rsid w:val="369EAFAC"/>
    <w:rsid w:val="37A55256"/>
    <w:rsid w:val="37E6ECC8"/>
    <w:rsid w:val="37FFDA62"/>
    <w:rsid w:val="395F18B2"/>
    <w:rsid w:val="3AFF2EE8"/>
    <w:rsid w:val="3BDABEC6"/>
    <w:rsid w:val="3BF54923"/>
    <w:rsid w:val="3BFF17F9"/>
    <w:rsid w:val="3D7F7DD5"/>
    <w:rsid w:val="3DFE6730"/>
    <w:rsid w:val="3DFF1F5B"/>
    <w:rsid w:val="3EAB0813"/>
    <w:rsid w:val="3ECDB389"/>
    <w:rsid w:val="3F2F6821"/>
    <w:rsid w:val="3F494FC2"/>
    <w:rsid w:val="3F9713AE"/>
    <w:rsid w:val="3FBE452B"/>
    <w:rsid w:val="40773C48"/>
    <w:rsid w:val="42195566"/>
    <w:rsid w:val="42E13AC3"/>
    <w:rsid w:val="42ED2F37"/>
    <w:rsid w:val="432A4F75"/>
    <w:rsid w:val="43E62D2C"/>
    <w:rsid w:val="45350877"/>
    <w:rsid w:val="45FF8569"/>
    <w:rsid w:val="495FD348"/>
    <w:rsid w:val="499774D7"/>
    <w:rsid w:val="4AFE2542"/>
    <w:rsid w:val="4B476D29"/>
    <w:rsid w:val="4DDA6344"/>
    <w:rsid w:val="4DF5448C"/>
    <w:rsid w:val="4E5D3FAD"/>
    <w:rsid w:val="4ED3CC05"/>
    <w:rsid w:val="4EE7823E"/>
    <w:rsid w:val="4F7F0F6C"/>
    <w:rsid w:val="53994326"/>
    <w:rsid w:val="53FDAC02"/>
    <w:rsid w:val="53FFBDEB"/>
    <w:rsid w:val="54BF66A9"/>
    <w:rsid w:val="54C049D4"/>
    <w:rsid w:val="55FE89AF"/>
    <w:rsid w:val="569BCBE4"/>
    <w:rsid w:val="56F75819"/>
    <w:rsid w:val="573D23C5"/>
    <w:rsid w:val="57781A85"/>
    <w:rsid w:val="57ABD0BC"/>
    <w:rsid w:val="588F9D8D"/>
    <w:rsid w:val="5A054346"/>
    <w:rsid w:val="5AFEA431"/>
    <w:rsid w:val="5B0F0C9E"/>
    <w:rsid w:val="5BDBA9BF"/>
    <w:rsid w:val="5C224382"/>
    <w:rsid w:val="5CA772BC"/>
    <w:rsid w:val="5D3EFB57"/>
    <w:rsid w:val="5DB52F95"/>
    <w:rsid w:val="5DEA2796"/>
    <w:rsid w:val="5E77C89D"/>
    <w:rsid w:val="5EDFBC86"/>
    <w:rsid w:val="5EEE0E0E"/>
    <w:rsid w:val="5EFFF25A"/>
    <w:rsid w:val="5F5B3921"/>
    <w:rsid w:val="5FBD29CB"/>
    <w:rsid w:val="5FBF7A07"/>
    <w:rsid w:val="5FFFB2CA"/>
    <w:rsid w:val="616D0FC7"/>
    <w:rsid w:val="63D8162F"/>
    <w:rsid w:val="63EB0F43"/>
    <w:rsid w:val="63F51A12"/>
    <w:rsid w:val="64257C6A"/>
    <w:rsid w:val="666F524E"/>
    <w:rsid w:val="67FC9BDC"/>
    <w:rsid w:val="692D7D13"/>
    <w:rsid w:val="69C253C8"/>
    <w:rsid w:val="69FECB58"/>
    <w:rsid w:val="6A502537"/>
    <w:rsid w:val="6ADF26F4"/>
    <w:rsid w:val="6BF7ACEA"/>
    <w:rsid w:val="6BFE896C"/>
    <w:rsid w:val="6C900CC0"/>
    <w:rsid w:val="6EE57227"/>
    <w:rsid w:val="6EEFE970"/>
    <w:rsid w:val="6EFE2D9F"/>
    <w:rsid w:val="6FDF5FD4"/>
    <w:rsid w:val="6FF96D33"/>
    <w:rsid w:val="713A5F42"/>
    <w:rsid w:val="722111CB"/>
    <w:rsid w:val="73BF1F48"/>
    <w:rsid w:val="73FA93CF"/>
    <w:rsid w:val="73FB804A"/>
    <w:rsid w:val="74772C9E"/>
    <w:rsid w:val="75842692"/>
    <w:rsid w:val="75B7F74D"/>
    <w:rsid w:val="75C6150E"/>
    <w:rsid w:val="76B785F1"/>
    <w:rsid w:val="774E65D4"/>
    <w:rsid w:val="77D970E5"/>
    <w:rsid w:val="77DFF527"/>
    <w:rsid w:val="77FC4B6E"/>
    <w:rsid w:val="77FD1A6A"/>
    <w:rsid w:val="77FF625D"/>
    <w:rsid w:val="78E1646F"/>
    <w:rsid w:val="7A5F28C2"/>
    <w:rsid w:val="7AFF576F"/>
    <w:rsid w:val="7AFFB878"/>
    <w:rsid w:val="7B7708EE"/>
    <w:rsid w:val="7BC6063A"/>
    <w:rsid w:val="7BCFBD38"/>
    <w:rsid w:val="7BF2FDC5"/>
    <w:rsid w:val="7BFC57ED"/>
    <w:rsid w:val="7BFF4374"/>
    <w:rsid w:val="7C96545E"/>
    <w:rsid w:val="7D4F3E3E"/>
    <w:rsid w:val="7D5FEFA5"/>
    <w:rsid w:val="7D6CD867"/>
    <w:rsid w:val="7D764056"/>
    <w:rsid w:val="7D7DBA64"/>
    <w:rsid w:val="7D831751"/>
    <w:rsid w:val="7D9FC4D8"/>
    <w:rsid w:val="7DA402E4"/>
    <w:rsid w:val="7DFED623"/>
    <w:rsid w:val="7DFF4180"/>
    <w:rsid w:val="7E7538F9"/>
    <w:rsid w:val="7EB8C56E"/>
    <w:rsid w:val="7EB928EB"/>
    <w:rsid w:val="7EBFF697"/>
    <w:rsid w:val="7EFC0E7B"/>
    <w:rsid w:val="7EFC9B8D"/>
    <w:rsid w:val="7EFE4EAD"/>
    <w:rsid w:val="7EFF7404"/>
    <w:rsid w:val="7EFFC735"/>
    <w:rsid w:val="7F50710A"/>
    <w:rsid w:val="7F6F1D4B"/>
    <w:rsid w:val="7F748D63"/>
    <w:rsid w:val="7F77B9DA"/>
    <w:rsid w:val="7F9F6549"/>
    <w:rsid w:val="7FAF5D99"/>
    <w:rsid w:val="7FB47235"/>
    <w:rsid w:val="7FBEEAAC"/>
    <w:rsid w:val="7FBFA13F"/>
    <w:rsid w:val="7FCBBEBA"/>
    <w:rsid w:val="7FE33E8D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BD795"/>
    <w:rsid w:val="BFDF0F8C"/>
    <w:rsid w:val="BFEF4541"/>
    <w:rsid w:val="BFF7D9D8"/>
    <w:rsid w:val="BFFA78D4"/>
    <w:rsid w:val="BFFC642A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1294</Words>
  <Characters>1349</Characters>
  <Lines>0</Lines>
  <Paragraphs>0</Paragraphs>
  <TotalTime>10</TotalTime>
  <ScaleCrop>false</ScaleCrop>
  <LinksUpToDate>false</LinksUpToDate>
  <CharactersWithSpaces>1349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2026-01-27T10:19:14Z</cp:lastPrinted>
  <dcterms:modified xsi:type="dcterms:W3CDTF">2026-01-28T08:41:11Z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DF44484BD76746848CA0BBF8D92D4DA9_13</vt:lpwstr>
  </property>
  <property fmtid="{D5CDD505-2E9C-101B-9397-08002B2CF9AE}" pid="4" name="KSOTemplateDocerSaveRecord">
    <vt:lpwstr>eyJoZGlkIjoiZTc1M2U3ZWRhYWM4YWEzYjllNjFkMTczMTZlMjYzNDMiLCJ1c2VySWQiOiIyOTMzMTA5MTQifQ==</vt:lpwstr>
  </property>
</Properties>
</file>