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eastAsia="仿宋"/>
          <w:b/>
          <w:kern w:val="0"/>
          <w:szCs w:val="32"/>
        </w:rPr>
      </w:pPr>
      <w:r>
        <w:rPr>
          <w:rFonts w:eastAsia="仿宋"/>
          <w:b/>
          <w:kern w:val="0"/>
          <w:szCs w:val="32"/>
        </w:rPr>
        <w:t>附</w:t>
      </w:r>
      <w:r>
        <w:rPr>
          <w:rFonts w:hint="eastAsia" w:eastAsia="仿宋"/>
          <w:b/>
          <w:kern w:val="0"/>
          <w:szCs w:val="32"/>
        </w:rPr>
        <w:t>件1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spacing w:val="20"/>
          <w:sz w:val="44"/>
          <w:szCs w:val="44"/>
        </w:rPr>
      </w:pPr>
      <w:r>
        <w:rPr>
          <w:rFonts w:eastAsia="仿宋"/>
          <w:b/>
          <w:spacing w:val="20"/>
          <w:sz w:val="44"/>
          <w:szCs w:val="44"/>
        </w:rPr>
        <w:t>食品安全监督抽检产品信息</w:t>
      </w:r>
    </w:p>
    <w:p>
      <w:pPr>
        <w:widowControl/>
        <w:ind w:firstLine="624" w:firstLineChars="200"/>
        <w:jc w:val="left"/>
        <w:rPr>
          <w:rFonts w:eastAsia="仿宋"/>
          <w:color w:val="000000"/>
        </w:rPr>
      </w:pPr>
      <w:r>
        <w:rPr>
          <w:rFonts w:eastAsia="仿宋"/>
          <w:color w:val="000000"/>
        </w:rPr>
        <w:t>本次抽检的食用农产品包括</w:t>
      </w:r>
      <w:r>
        <w:rPr>
          <w:rFonts w:hint="eastAsia" w:eastAsia="仿宋"/>
          <w:color w:val="000000"/>
          <w:lang w:val="en-US" w:eastAsia="zh-CN"/>
        </w:rPr>
        <w:t>蔬菜、</w:t>
      </w:r>
      <w:r>
        <w:rPr>
          <w:rFonts w:eastAsia="仿宋"/>
          <w:color w:val="000000"/>
        </w:rPr>
        <w:t>水果类。</w:t>
      </w:r>
    </w:p>
    <w:p>
      <w:pPr>
        <w:widowControl/>
        <w:ind w:firstLine="624" w:firstLineChars="200"/>
        <w:jc w:val="left"/>
        <w:rPr>
          <w:rFonts w:eastAsia="仿宋"/>
        </w:rPr>
      </w:pPr>
      <w:r>
        <w:rPr>
          <w:rFonts w:eastAsia="仿宋"/>
        </w:rPr>
        <w:t>抽检依据是</w:t>
      </w:r>
      <w:r>
        <w:rPr>
          <w:rFonts w:hint="eastAsia" w:eastAsia="仿宋"/>
          <w:u w:val="single"/>
        </w:rPr>
        <w:t>GB 2760-2014《食品安全国家标准 食品添加剂使用标准》</w:t>
      </w:r>
      <w:r>
        <w:rPr>
          <w:rFonts w:hint="eastAsia" w:eastAsia="仿宋"/>
          <w:u w:val="single"/>
          <w:lang w:eastAsia="zh-CN"/>
        </w:rPr>
        <w:t>、</w:t>
      </w:r>
      <w:r>
        <w:rPr>
          <w:rFonts w:hint="eastAsia" w:eastAsia="仿宋"/>
          <w:u w:val="single"/>
        </w:rPr>
        <w:t>GB 2763-2021《食品安全国家标准 食品中农药最大残留限量》</w:t>
      </w:r>
      <w:r>
        <w:rPr>
          <w:rFonts w:eastAsia="仿宋"/>
          <w:u w:val="single"/>
        </w:rPr>
        <w:t>等标准及产品明示标准和指标的要求</w:t>
      </w:r>
      <w:r>
        <w:rPr>
          <w:rFonts w:eastAsia="仿宋"/>
        </w:rPr>
        <w:t>。</w:t>
      </w:r>
    </w:p>
    <w:p>
      <w:pPr>
        <w:widowControl/>
        <w:ind w:firstLine="624" w:firstLineChars="200"/>
        <w:jc w:val="left"/>
        <w:textAlignment w:val="center"/>
        <w:rPr>
          <w:rFonts w:eastAsia="仿宋"/>
        </w:rPr>
      </w:pPr>
      <w:r>
        <w:rPr>
          <w:rFonts w:eastAsia="仿宋"/>
        </w:rPr>
        <w:t>抽检项目包括</w:t>
      </w:r>
      <w:r>
        <w:rPr>
          <w:rFonts w:hint="eastAsia" w:eastAsia="仿宋"/>
          <w:lang w:val="en-US" w:eastAsia="zh-CN"/>
        </w:rPr>
        <w:t>苯醚甲环唑、吡虫啉、丙溴磷、啶虫脒、毒死蜱、多菌灵、二氧化硫残留量、甲拌磷、腈苯唑、联苯菊酯、氯氟氰菊酯和高效氯氟氰菊酯、氯氰菊酯和高效氯氰菊酯、氯唑磷、噻虫胺、噻虫嗪</w:t>
      </w:r>
      <w:r>
        <w:rPr>
          <w:rFonts w:eastAsia="仿宋"/>
          <w:highlight w:val="none"/>
        </w:rPr>
        <w:t>等指标。</w:t>
      </w:r>
    </w:p>
    <w:p>
      <w:pPr>
        <w:widowControl/>
        <w:ind w:firstLine="624" w:firstLineChars="200"/>
        <w:jc w:val="left"/>
        <w:textAlignment w:val="center"/>
        <w:rPr>
          <w:rFonts w:eastAsia="仿宋"/>
          <w:b/>
          <w:spacing w:val="20"/>
          <w:szCs w:val="32"/>
        </w:rPr>
      </w:pPr>
      <w:r>
        <w:rPr>
          <w:rFonts w:eastAsia="仿宋"/>
        </w:rPr>
        <w:t>共抽检我</w:t>
      </w:r>
      <w:r>
        <w:rPr>
          <w:rFonts w:hint="eastAsia" w:eastAsia="仿宋"/>
          <w:lang w:eastAsia="zh-CN"/>
        </w:rPr>
        <w:t>县</w:t>
      </w:r>
      <w:r>
        <w:rPr>
          <w:rFonts w:hint="eastAsia" w:eastAsia="仿宋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trike w:val="0"/>
        </w:rPr>
        <w:t>家</w:t>
      </w:r>
      <w:r>
        <w:rPr>
          <w:rFonts w:hint="eastAsia" w:ascii="Times New Roman" w:hAnsi="Times New Roman" w:eastAsia="仿宋" w:cs="Times New Roman"/>
          <w:strike w:val="0"/>
          <w:lang w:eastAsia="zh-CN"/>
        </w:rPr>
        <w:t>经营单位</w:t>
      </w:r>
      <w:r>
        <w:rPr>
          <w:rFonts w:eastAsia="仿宋"/>
        </w:rPr>
        <w:t>的</w:t>
      </w:r>
      <w:r>
        <w:rPr>
          <w:rFonts w:hint="eastAsia" w:eastAsia="仿宋"/>
          <w:lang w:val="en-US" w:eastAsia="zh-CN"/>
        </w:rPr>
        <w:t>10</w:t>
      </w:r>
      <w:r>
        <w:rPr>
          <w:rFonts w:eastAsia="仿宋"/>
        </w:rPr>
        <w:t>批次</w:t>
      </w:r>
      <w:r>
        <w:rPr>
          <w:rFonts w:hint="eastAsia" w:eastAsia="仿宋"/>
          <w:lang w:val="en-US" w:eastAsia="zh-CN"/>
        </w:rPr>
        <w:t>样品</w:t>
      </w:r>
      <w:r>
        <w:rPr>
          <w:rFonts w:eastAsia="仿宋"/>
        </w:rPr>
        <w:t>，</w:t>
      </w:r>
      <w:r>
        <w:rPr>
          <w:rFonts w:hint="eastAsia" w:eastAsia="仿宋"/>
          <w:lang w:val="en-US" w:eastAsia="zh-CN"/>
        </w:rPr>
        <w:t>其中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样品9批次，不</w:t>
      </w:r>
      <w:r>
        <w:rPr>
          <w:rFonts w:hint="eastAsia" w:eastAsia="仿宋"/>
        </w:rPr>
        <w:t>合格</w:t>
      </w:r>
      <w:r>
        <w:rPr>
          <w:rFonts w:hint="eastAsia" w:eastAsia="仿宋"/>
          <w:lang w:val="en-US" w:eastAsia="zh-CN"/>
        </w:rPr>
        <w:t>样品1批次</w:t>
      </w:r>
      <w:r>
        <w:rPr>
          <w:rFonts w:hint="eastAsia" w:eastAsia="仿宋"/>
        </w:rPr>
        <w:t>。</w:t>
      </w:r>
    </w:p>
    <w:p>
      <w:pPr>
        <w:widowControl/>
        <w:adjustRightInd w:val="0"/>
        <w:jc w:val="both"/>
        <w:rPr>
          <w:rFonts w:hint="default" w:eastAsia="仿宋"/>
          <w:b/>
          <w:bCs/>
          <w:kern w:val="0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0F"/>
    <w:rsid w:val="003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2025-01-26T03:17:00Z</dcterms:created>
  <dc:creator>Administrator</dc:creator>
  <cp:lastModifiedBy>Administrator</cp:lastModifiedBy>
  <dcterms:modified xsi:type="dcterms:W3CDTF">2025-01-26T03:17:23Z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