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default" w:ascii="华文中宋" w:hAnsi="华文中宋" w:eastAsia="华文中宋" w:cs="华文中宋"/>
          <w:kern w:val="0"/>
          <w:sz w:val="56"/>
          <w:szCs w:val="56"/>
          <w:lang w:val="en-US" w:eastAsia="zh-CN"/>
        </w:rPr>
      </w:pPr>
      <w:bookmarkStart w:id="0" w:name="OLE_LINK2"/>
      <w:bookmarkStart w:id="1" w:name="OLE_LINK1"/>
      <w:bookmarkStart w:id="2" w:name="OLE_LINK4"/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额敏县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交通运输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</w:rPr>
        <w:t>局行政处罚案件公示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【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2025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eastAsia="zh-CN"/>
        </w:rPr>
        <w:t>】</w:t>
      </w:r>
      <w:r>
        <w:rPr>
          <w:rFonts w:hint="eastAsia" w:ascii="华文中宋" w:hAnsi="华文中宋" w:eastAsia="华文中宋" w:cs="华文中宋"/>
          <w:b/>
          <w:bCs/>
          <w:kern w:val="0"/>
          <w:sz w:val="56"/>
          <w:szCs w:val="56"/>
          <w:lang w:val="en-US" w:eastAsia="zh-CN"/>
        </w:rPr>
        <w:t>26号</w:t>
      </w:r>
    </w:p>
    <w:bookmarkEnd w:id="0"/>
    <w:p>
      <w:pPr>
        <w:widowControl/>
        <w:jc w:val="center"/>
        <w:rPr>
          <w:rFonts w:hint="default" w:ascii="方正小标宋简体" w:hAnsi="宋体" w:eastAsia="宋体" w:cs="宋体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2025年12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月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3日至2025年12月8日</w:t>
      </w:r>
    </w:p>
    <w:p>
      <w:pPr>
        <w:widowControl/>
        <w:ind w:right="960"/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/>
        </w:rPr>
      </w:pPr>
      <w:r>
        <w:rPr>
          <w:rFonts w:ascii="宋体" w:hAnsi="宋体" w:cs="宋体"/>
          <w:kern w:val="0"/>
          <w:sz w:val="28"/>
          <w:szCs w:val="28"/>
        </w:rPr>
        <w:t>填报单位：</w:t>
      </w:r>
      <w:bookmarkStart w:id="3" w:name="OLE_LINK3"/>
      <w:r>
        <w:rPr>
          <w:rFonts w:hint="eastAsia" w:ascii="宋体" w:hAnsi="宋体" w:cs="宋体"/>
          <w:kern w:val="0"/>
          <w:sz w:val="28"/>
          <w:szCs w:val="28"/>
        </w:rPr>
        <w:t>额</w:t>
      </w:r>
      <w:r>
        <w:rPr>
          <w:rFonts w:ascii="宋体" w:hAnsi="宋体" w:cs="宋体"/>
          <w:kern w:val="0"/>
          <w:sz w:val="28"/>
          <w:szCs w:val="28"/>
        </w:rPr>
        <w:t>敏县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交通运输局</w:t>
      </w:r>
      <w:bookmarkEnd w:id="3"/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                   </w:t>
      </w:r>
      <w:bookmarkStart w:id="4" w:name="_GoBack"/>
      <w:bookmarkEnd w:id="4"/>
      <w:r>
        <w:rPr>
          <w:rFonts w:ascii="宋体" w:hAnsi="宋体" w:cs="宋体"/>
          <w:kern w:val="0"/>
          <w:sz w:val="28"/>
          <w:szCs w:val="28"/>
        </w:rPr>
        <w:t>填报日期：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2025年12月  日</w:t>
      </w:r>
    </w:p>
    <w:tbl>
      <w:tblPr>
        <w:tblStyle w:val="3"/>
        <w:tblW w:w="13890" w:type="dxa"/>
        <w:tblCellSpacing w:w="0" w:type="dxa"/>
        <w:tblInd w:w="0" w:type="dxa"/>
        <w:tblBorders>
          <w:top w:val="none" w:color="auto" w:sz="0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491"/>
        <w:gridCol w:w="1145"/>
        <w:gridCol w:w="3060"/>
        <w:gridCol w:w="2880"/>
        <w:gridCol w:w="810"/>
        <w:gridCol w:w="1170"/>
        <w:gridCol w:w="3435"/>
      </w:tblGrid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tblCellSpacing w:w="0" w:type="dxa"/>
        </w:trPr>
        <w:tc>
          <w:tcPr>
            <w:tcW w:w="899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处罚案件总数（个）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处罚时间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车属单位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违法事由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是否采取强制措施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处罚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金额（元）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案号</w:t>
            </w: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899" w:type="dxa"/>
            <w:vMerge w:val="restart"/>
            <w:tcBorders>
              <w:top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新疆迈迅商贸有限公司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新疆迈迅商贸有限公司涉嫌道路运输企业1年内违法超限运输的货运车辆超过本单位货运车辆总数10%案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否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停业整顿15天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新塔额交执运政〔2025〕0062号</w:t>
            </w: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新疆明威商贸有限公司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新疆明威商贸有限公司涉嫌道路运输企业1年内违法超限运输的货运车辆超过本单位货运车辆总数10%案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否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停业整顿15天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新塔额交执运政〔2025〕0058号</w:t>
            </w: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新疆汇达商贸有限责任公司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新疆汇达商贸有限责任公司涉嫌道路运输企业1年内违法超限运输的货运车辆超过本单位货运车辆总数10%案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否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停业整顿15天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新塔额交执运政〔2025〕0054号</w:t>
            </w: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额敏俊翔商贸有限公司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额敏俊翔商贸有限公司涉嫌道路运输企业1年内违法超限运输的货运车辆超过本单位货运车辆总数10%案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否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停业整顿15天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新塔额交执运政〔2025〕0060号</w:t>
            </w: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额敏县德隆商贸有限公司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额敏县德隆商贸有限公司涉嫌道路运输企业1年内违法超限运输的货运车辆超过本单位货运车辆总数10%案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否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停业整顿15天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新塔额交执运政〔2025〕0061号</w:t>
            </w:r>
          </w:p>
        </w:tc>
      </w:tr>
      <w:tr>
        <w:tblPrEx>
          <w:tblBorders>
            <w:top w:val="none" w:color="auto" w:sz="0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tblCellSpacing w:w="0" w:type="dxa"/>
        </w:trPr>
        <w:tc>
          <w:tcPr>
            <w:tcW w:w="89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491" w:type="dxa"/>
            <w:tcBorders>
              <w:top w:val="outset" w:color="auto" w:sz="6" w:space="0"/>
              <w:bottom w:val="outset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4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2025年12月8日</w:t>
            </w:r>
          </w:p>
        </w:tc>
        <w:tc>
          <w:tcPr>
            <w:tcW w:w="306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2"/>
                <w:sz w:val="15"/>
                <w:szCs w:val="15"/>
                <w:shd w:val="clear" w:fill="FFFFFF"/>
                <w:lang w:val="en-US" w:eastAsia="zh-CN" w:bidi="ar-SA"/>
              </w:rPr>
              <w:t>达斯当·沙依了</w:t>
            </w:r>
          </w:p>
        </w:tc>
        <w:tc>
          <w:tcPr>
            <w:tcW w:w="288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达斯当·沙依了涉嫌未取得道路客运经营许可，擅自从事道路客运经营案</w:t>
            </w:r>
          </w:p>
        </w:tc>
        <w:tc>
          <w:tcPr>
            <w:tcW w:w="81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是</w:t>
            </w:r>
          </w:p>
        </w:tc>
        <w:tc>
          <w:tcPr>
            <w:tcW w:w="1170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15"/>
                <w:szCs w:val="15"/>
                <w:lang w:val="en-US" w:eastAsia="zh-CN" w:bidi="ar-SA"/>
              </w:rPr>
              <w:t>30000</w:t>
            </w:r>
          </w:p>
        </w:tc>
        <w:tc>
          <w:tcPr>
            <w:tcW w:w="3435" w:type="dxa"/>
            <w:tcBorders>
              <w:top w:val="outset" w:color="auto" w:sz="6" w:space="0"/>
              <w:bottom w:val="outset" w:color="auto" w:sz="6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5"/>
                <w:szCs w:val="15"/>
                <w:lang w:val="en-US" w:eastAsia="zh-CN" w:bidi="ar-SA"/>
              </w:rPr>
              <w:t>新塔额交执运政〔2025〕0046号</w:t>
            </w:r>
          </w:p>
        </w:tc>
      </w:tr>
      <w:bookmarkEnd w:id="1"/>
      <w:bookmarkEnd w:id="2"/>
    </w:tbl>
    <w:p>
      <w:pPr>
        <w:jc w:val="both"/>
        <w:rPr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6522A"/>
    <w:rsid w:val="023A5714"/>
    <w:rsid w:val="03265180"/>
    <w:rsid w:val="066E365F"/>
    <w:rsid w:val="077C1812"/>
    <w:rsid w:val="07E1567D"/>
    <w:rsid w:val="0A2543E3"/>
    <w:rsid w:val="0DE32167"/>
    <w:rsid w:val="0F7D6A6F"/>
    <w:rsid w:val="11C52008"/>
    <w:rsid w:val="11D54C50"/>
    <w:rsid w:val="130B7EEE"/>
    <w:rsid w:val="15F62579"/>
    <w:rsid w:val="17173599"/>
    <w:rsid w:val="17E931DE"/>
    <w:rsid w:val="1C8054A9"/>
    <w:rsid w:val="1E7D02F5"/>
    <w:rsid w:val="1F693FC3"/>
    <w:rsid w:val="23E7405F"/>
    <w:rsid w:val="2572277A"/>
    <w:rsid w:val="29924D42"/>
    <w:rsid w:val="2AF13D8E"/>
    <w:rsid w:val="2C2912A1"/>
    <w:rsid w:val="2CA451E4"/>
    <w:rsid w:val="2DAC4350"/>
    <w:rsid w:val="3001084F"/>
    <w:rsid w:val="31F84007"/>
    <w:rsid w:val="35B83FE4"/>
    <w:rsid w:val="36962041"/>
    <w:rsid w:val="38B247E4"/>
    <w:rsid w:val="38B3427F"/>
    <w:rsid w:val="3C1F4887"/>
    <w:rsid w:val="3E9A1FA2"/>
    <w:rsid w:val="3ECC2AA4"/>
    <w:rsid w:val="404B17A6"/>
    <w:rsid w:val="41E225DE"/>
    <w:rsid w:val="429E51A3"/>
    <w:rsid w:val="4356522A"/>
    <w:rsid w:val="43FE4D82"/>
    <w:rsid w:val="44B72DD8"/>
    <w:rsid w:val="46FB0BB0"/>
    <w:rsid w:val="474D36DB"/>
    <w:rsid w:val="47E86474"/>
    <w:rsid w:val="4C0078C3"/>
    <w:rsid w:val="4E015B87"/>
    <w:rsid w:val="4E1458CD"/>
    <w:rsid w:val="4E71056B"/>
    <w:rsid w:val="4FB61D55"/>
    <w:rsid w:val="51952F80"/>
    <w:rsid w:val="59C7413C"/>
    <w:rsid w:val="5ABF62C1"/>
    <w:rsid w:val="678B3379"/>
    <w:rsid w:val="67A27F96"/>
    <w:rsid w:val="69F85C4B"/>
    <w:rsid w:val="6CA9147F"/>
    <w:rsid w:val="72000C89"/>
    <w:rsid w:val="729143EC"/>
    <w:rsid w:val="756E083E"/>
    <w:rsid w:val="77C6382D"/>
    <w:rsid w:val="79B148C1"/>
    <w:rsid w:val="79F1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231</Words>
  <Characters>279</Characters>
  <Lines>0</Lines>
  <Paragraphs>0</Paragraphs>
  <TotalTime>23</TotalTime>
  <ScaleCrop>false</ScaleCrop>
  <LinksUpToDate>false</LinksUpToDate>
  <CharactersWithSpaces>318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2025-05-12T08:57:00Z</dcterms:created>
  <dc:creator>hetui</dc:creator>
  <cp:lastModifiedBy>Administrator</cp:lastModifiedBy>
  <cp:lastPrinted>2025-12-02T07:41:00Z</cp:lastPrinted>
  <dcterms:modified xsi:type="dcterms:W3CDTF">2025-12-09T11:16:55Z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3A4B98980F474D5F9F0AF537233EE1B6_13</vt:lpwstr>
  </property>
  <property fmtid="{D5CDD505-2E9C-101B-9397-08002B2CF9AE}" pid="4" name="KSOTemplateDocerSaveRecord">
    <vt:lpwstr>eyJoZGlkIjoiYTNmMWM1NzBmNTcyMDM0MDY2M2JiM2E3YTZjNGJiMDgiLCJ1c2VySWQiOiI2NjI1OTQwMzQifQ==</vt:lpwstr>
  </property>
</Properties>
</file>