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2A53">
      <w:pPr>
        <w:widowControl/>
        <w:jc w:val="center"/>
        <w:rPr>
          <w:rFonts w:hint="default" w:ascii="华文中宋" w:hAnsi="华文中宋" w:eastAsia="华文中宋" w:cs="华文中宋"/>
          <w:kern w:val="0"/>
          <w:sz w:val="56"/>
          <w:szCs w:val="56"/>
          <w:lang w:val="en-US" w:eastAsia="zh-CN"/>
        </w:rPr>
      </w:pPr>
      <w:bookmarkStart w:id="0" w:name="OLE_LINK2"/>
      <w:bookmarkStart w:id="1" w:name="OLE_LINK1"/>
      <w:bookmarkStart w:id="2" w:name="OLE_LINK4"/>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2025</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24号</w:t>
      </w:r>
    </w:p>
    <w:bookmarkEnd w:id="0"/>
    <w:p w14:paraId="54449EF5">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2025年11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25日至2025年11月28</w:t>
      </w:r>
      <w:bookmarkStart w:id="4" w:name="_GoBack"/>
      <w:bookmarkEnd w:id="4"/>
      <w:r>
        <w:rPr>
          <w:rFonts w:hint="eastAsia" w:ascii="宋体" w:hAnsi="宋体" w:cs="宋体"/>
          <w:b/>
          <w:bCs/>
          <w:kern w:val="0"/>
          <w:sz w:val="32"/>
          <w:szCs w:val="32"/>
          <w:lang w:val="en-US" w:eastAsia="zh-CN"/>
        </w:rPr>
        <w:t>日</w:t>
      </w:r>
    </w:p>
    <w:p w14:paraId="667F5E43">
      <w:pPr>
        <w:widowControl/>
        <w:ind w:right="960"/>
        <w:rPr>
          <w:rFonts w:hint="default" w:ascii="宋体" w:hAnsi="宋体" w:eastAsia="宋体" w:cs="宋体"/>
          <w:kern w:val="0"/>
          <w:sz w:val="28"/>
          <w:szCs w:val="28"/>
          <w:lang w:val="en-US" w:eastAsia="zh-CN"/>
        </w:rPr>
      </w:pPr>
      <w:r>
        <w:rPr>
          <w:rFonts w:ascii="宋体" w:hAnsi="宋体" w:cs="宋体"/>
          <w:kern w:val="0"/>
          <w:sz w:val="28"/>
          <w:szCs w:val="28"/>
        </w:rPr>
        <w:t>填报单位：</w:t>
      </w:r>
      <w:bookmarkStart w:id="3" w:name="OLE_LINK3"/>
      <w:r>
        <w:rPr>
          <w:rFonts w:hint="eastAsia" w:ascii="宋体" w:hAnsi="宋体" w:cs="宋体"/>
          <w:kern w:val="0"/>
          <w:sz w:val="28"/>
          <w:szCs w:val="28"/>
        </w:rPr>
        <w:t>额</w:t>
      </w:r>
      <w:r>
        <w:rPr>
          <w:rFonts w:ascii="宋体" w:hAnsi="宋体" w:cs="宋体"/>
          <w:kern w:val="0"/>
          <w:sz w:val="28"/>
          <w:szCs w:val="28"/>
        </w:rPr>
        <w:t>敏县</w:t>
      </w:r>
      <w:r>
        <w:rPr>
          <w:rFonts w:hint="eastAsia" w:ascii="宋体" w:hAnsi="宋体" w:cs="宋体"/>
          <w:kern w:val="0"/>
          <w:sz w:val="28"/>
          <w:szCs w:val="28"/>
          <w:lang w:val="en-US" w:eastAsia="zh-CN"/>
        </w:rPr>
        <w:t>交通运输局</w:t>
      </w:r>
      <w:bookmarkEnd w:id="3"/>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ascii="宋体" w:hAnsi="宋体" w:cs="宋体"/>
          <w:kern w:val="0"/>
          <w:sz w:val="28"/>
          <w:szCs w:val="28"/>
        </w:rPr>
        <w:t>填报日期：</w:t>
      </w:r>
      <w:r>
        <w:rPr>
          <w:rFonts w:hint="eastAsia" w:ascii="宋体" w:hAnsi="宋体" w:cs="宋体"/>
          <w:kern w:val="0"/>
          <w:sz w:val="28"/>
          <w:szCs w:val="28"/>
          <w:lang w:val="en-US" w:eastAsia="zh-CN"/>
        </w:rPr>
        <w:t>2025年11月28日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3060"/>
        <w:gridCol w:w="2880"/>
        <w:gridCol w:w="810"/>
        <w:gridCol w:w="1170"/>
        <w:gridCol w:w="3435"/>
      </w:tblGrid>
      <w:tr w14:paraId="4721B0F9">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14:paraId="36F00DA2">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14:paraId="4B0BD05F">
            <w:pPr>
              <w:widowControl/>
              <w:jc w:val="center"/>
              <w:rPr>
                <w:rFonts w:ascii="宋体" w:hAnsi="宋体" w:cs="宋体"/>
                <w:kern w:val="0"/>
                <w:sz w:val="24"/>
                <w:szCs w:val="24"/>
              </w:rPr>
            </w:pPr>
            <w:r>
              <w:rPr>
                <w:rFonts w:hint="eastAsia" w:ascii="宋体" w:hAnsi="宋体" w:cs="宋体"/>
                <w:kern w:val="0"/>
                <w:sz w:val="24"/>
                <w:szCs w:val="24"/>
              </w:rPr>
              <w:t>序号</w:t>
            </w:r>
          </w:p>
        </w:tc>
        <w:tc>
          <w:tcPr>
            <w:tcW w:w="1145" w:type="dxa"/>
            <w:tcBorders>
              <w:top w:val="outset" w:color="auto" w:sz="6" w:space="0"/>
              <w:bottom w:val="outset" w:color="auto" w:sz="6" w:space="0"/>
            </w:tcBorders>
            <w:noWrap w:val="0"/>
            <w:vAlign w:val="center"/>
          </w:tcPr>
          <w:p w14:paraId="6648FF69">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3060" w:type="dxa"/>
            <w:tcBorders>
              <w:top w:val="outset" w:color="auto" w:sz="6" w:space="0"/>
              <w:bottom w:val="outset" w:color="auto" w:sz="6" w:space="0"/>
            </w:tcBorders>
            <w:noWrap w:val="0"/>
            <w:vAlign w:val="center"/>
          </w:tcPr>
          <w:p w14:paraId="5771A6C9">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2880" w:type="dxa"/>
            <w:tcBorders>
              <w:top w:val="outset" w:color="auto" w:sz="6" w:space="0"/>
              <w:bottom w:val="outset" w:color="auto" w:sz="6" w:space="0"/>
            </w:tcBorders>
            <w:noWrap w:val="0"/>
            <w:vAlign w:val="center"/>
          </w:tcPr>
          <w:p w14:paraId="66A4BE8F">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810" w:type="dxa"/>
            <w:tcBorders>
              <w:top w:val="outset" w:color="auto" w:sz="6" w:space="0"/>
              <w:bottom w:val="outset" w:color="auto" w:sz="6" w:space="0"/>
            </w:tcBorders>
            <w:noWrap w:val="0"/>
            <w:vAlign w:val="center"/>
          </w:tcPr>
          <w:p w14:paraId="5AA061EB">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170" w:type="dxa"/>
            <w:tcBorders>
              <w:top w:val="outset" w:color="auto" w:sz="6" w:space="0"/>
              <w:bottom w:val="outset" w:color="auto" w:sz="6" w:space="0"/>
            </w:tcBorders>
            <w:noWrap w:val="0"/>
            <w:vAlign w:val="center"/>
          </w:tcPr>
          <w:p w14:paraId="49D4CB0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435" w:type="dxa"/>
            <w:tcBorders>
              <w:top w:val="outset" w:color="auto" w:sz="6" w:space="0"/>
              <w:bottom w:val="outset" w:color="auto" w:sz="6" w:space="0"/>
            </w:tcBorders>
            <w:noWrap w:val="0"/>
            <w:vAlign w:val="center"/>
          </w:tcPr>
          <w:p w14:paraId="1FF852E9">
            <w:pPr>
              <w:widowControl/>
              <w:jc w:val="center"/>
              <w:rPr>
                <w:rFonts w:ascii="宋体" w:hAnsi="宋体" w:cs="宋体"/>
                <w:kern w:val="0"/>
                <w:sz w:val="24"/>
                <w:szCs w:val="24"/>
              </w:rPr>
            </w:pPr>
            <w:r>
              <w:rPr>
                <w:rFonts w:hint="eastAsia" w:ascii="宋体" w:hAnsi="宋体" w:cs="宋体"/>
                <w:kern w:val="0"/>
                <w:sz w:val="24"/>
                <w:szCs w:val="24"/>
              </w:rPr>
              <w:t>案号</w:t>
            </w:r>
          </w:p>
        </w:tc>
      </w:tr>
      <w:tr w14:paraId="70345C10">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14:paraId="36287A8A">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491" w:type="dxa"/>
            <w:tcBorders>
              <w:top w:val="outset" w:color="auto" w:sz="6" w:space="0"/>
              <w:bottom w:val="outset" w:color="auto" w:sz="6" w:space="0"/>
            </w:tcBorders>
            <w:noWrap w:val="0"/>
            <w:vAlign w:val="center"/>
          </w:tcPr>
          <w:p w14:paraId="3518ED9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145" w:type="dxa"/>
            <w:tcBorders>
              <w:top w:val="outset" w:color="auto" w:sz="6" w:space="0"/>
              <w:bottom w:val="outset" w:color="auto" w:sz="6" w:space="0"/>
            </w:tcBorders>
            <w:shd w:val="clear" w:color="auto" w:fill="auto"/>
            <w:noWrap w:val="0"/>
            <w:vAlign w:val="center"/>
          </w:tcPr>
          <w:p w14:paraId="42744F3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25</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7360628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额敏晟耀运输有限公司</w:t>
            </w:r>
          </w:p>
        </w:tc>
        <w:tc>
          <w:tcPr>
            <w:tcW w:w="2880" w:type="dxa"/>
            <w:tcBorders>
              <w:top w:val="outset" w:color="auto" w:sz="6" w:space="0"/>
              <w:bottom w:val="outset" w:color="auto" w:sz="6" w:space="0"/>
            </w:tcBorders>
            <w:shd w:val="clear" w:color="auto" w:fill="auto"/>
            <w:noWrap w:val="0"/>
            <w:vAlign w:val="center"/>
          </w:tcPr>
          <w:p w14:paraId="7966484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2A9A993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额敏晟耀运输有限公司涉嫌道路运输经营者未按照规定的周期和频次进行车辆检验检测案</w:t>
            </w:r>
          </w:p>
        </w:tc>
        <w:tc>
          <w:tcPr>
            <w:tcW w:w="810" w:type="dxa"/>
            <w:tcBorders>
              <w:top w:val="outset" w:color="auto" w:sz="6" w:space="0"/>
              <w:bottom w:val="outset" w:color="auto" w:sz="6" w:space="0"/>
            </w:tcBorders>
            <w:shd w:val="clear" w:color="auto" w:fill="auto"/>
            <w:noWrap w:val="0"/>
            <w:vAlign w:val="center"/>
          </w:tcPr>
          <w:p w14:paraId="0E3B2C95">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BA382A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165C0C2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新塔额交执运政简〔2025〕0104号</w:t>
            </w:r>
          </w:p>
        </w:tc>
      </w:tr>
      <w:tr w14:paraId="29313D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609" w:hRule="atLeast"/>
          <w:tblCellSpacing w:w="0" w:type="dxa"/>
        </w:trPr>
        <w:tc>
          <w:tcPr>
            <w:tcW w:w="899" w:type="dxa"/>
            <w:vMerge w:val="continue"/>
            <w:noWrap w:val="0"/>
            <w:vAlign w:val="center"/>
          </w:tcPr>
          <w:p w14:paraId="229F81F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B9558D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45" w:type="dxa"/>
            <w:tcBorders>
              <w:top w:val="outset" w:color="auto" w:sz="6" w:space="0"/>
              <w:bottom w:val="outset" w:color="auto" w:sz="6" w:space="0"/>
            </w:tcBorders>
            <w:shd w:val="clear" w:color="auto" w:fill="auto"/>
            <w:noWrap w:val="0"/>
            <w:vAlign w:val="center"/>
          </w:tcPr>
          <w:p w14:paraId="5873683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25</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6984791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新疆明威商贸有限公司</w:t>
            </w:r>
          </w:p>
        </w:tc>
        <w:tc>
          <w:tcPr>
            <w:tcW w:w="2880" w:type="dxa"/>
            <w:tcBorders>
              <w:top w:val="outset" w:color="auto" w:sz="6" w:space="0"/>
              <w:bottom w:val="outset" w:color="auto" w:sz="6" w:space="0"/>
            </w:tcBorders>
            <w:shd w:val="clear" w:color="auto" w:fill="auto"/>
            <w:noWrap w:val="0"/>
            <w:vAlign w:val="center"/>
          </w:tcPr>
          <w:p w14:paraId="328CA3CA">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新疆明威商贸有限公司涉嫌道路运输车辆未按规定进行年度审验案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6C36D151">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0B51452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0EA53035">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01D6D80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新塔额交执运政简〔2025〕0105号</w:t>
            </w:r>
          </w:p>
        </w:tc>
      </w:tr>
      <w:tr w14:paraId="5D0F5A2E">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02F9202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3A37595C">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145" w:type="dxa"/>
            <w:tcBorders>
              <w:top w:val="outset" w:color="auto" w:sz="6" w:space="0"/>
              <w:bottom w:val="outset" w:color="auto" w:sz="6" w:space="0"/>
            </w:tcBorders>
            <w:shd w:val="clear" w:color="auto" w:fill="auto"/>
            <w:noWrap w:val="0"/>
            <w:vAlign w:val="center"/>
          </w:tcPr>
          <w:p w14:paraId="5E323FFF">
            <w:pPr>
              <w:keepNext w:val="0"/>
              <w:keepLines w:val="0"/>
              <w:widowControl/>
              <w:suppressLineNumbers w:val="0"/>
              <w:jc w:val="center"/>
              <w:textAlignment w:val="bottom"/>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26</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440D376B">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p>
          <w:p w14:paraId="691274FB">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p>
          <w:p w14:paraId="18499729">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新疆兴塔运输（集团）额敏县鸿运运输有限责任公司</w:t>
            </w:r>
          </w:p>
        </w:tc>
        <w:tc>
          <w:tcPr>
            <w:tcW w:w="2880" w:type="dxa"/>
            <w:tcBorders>
              <w:top w:val="outset" w:color="auto" w:sz="6" w:space="0"/>
              <w:bottom w:val="outset" w:color="auto" w:sz="6" w:space="0"/>
            </w:tcBorders>
            <w:shd w:val="clear" w:color="auto" w:fill="auto"/>
            <w:noWrap w:val="0"/>
            <w:vAlign w:val="center"/>
          </w:tcPr>
          <w:p w14:paraId="15FFFD6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新疆兴塔运输（集团）额敏县鸿运运输有限责任公司涉嫌道路运输车辆未按规定进行年度审验案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4C56893B">
            <w:pPr>
              <w:jc w:val="center"/>
              <w:rPr>
                <w:rFonts w:hint="eastAsia" w:ascii="宋体" w:hAnsi="宋体" w:eastAsia="宋体" w:cs="宋体"/>
                <w:kern w:val="2"/>
                <w:sz w:val="15"/>
                <w:szCs w:val="15"/>
                <w:lang w:val="en-US" w:eastAsia="zh-CN" w:bidi="ar-SA"/>
              </w:rPr>
            </w:pPr>
            <w:r>
              <w:rPr>
                <w:rFonts w:hint="eastAsia" w:ascii="宋体" w:hAnsi="宋体" w:eastAsia="宋体" w:cs="宋体"/>
                <w:sz w:val="15"/>
                <w:szCs w:val="15"/>
              </w:rPr>
              <w:t>否</w:t>
            </w:r>
          </w:p>
        </w:tc>
        <w:tc>
          <w:tcPr>
            <w:tcW w:w="1170" w:type="dxa"/>
            <w:tcBorders>
              <w:top w:val="outset" w:color="auto" w:sz="6" w:space="0"/>
              <w:bottom w:val="outset" w:color="auto" w:sz="6" w:space="0"/>
            </w:tcBorders>
            <w:shd w:val="clear" w:color="auto" w:fill="auto"/>
            <w:noWrap w:val="0"/>
            <w:vAlign w:val="center"/>
          </w:tcPr>
          <w:p w14:paraId="26312538">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500</w:t>
            </w:r>
          </w:p>
        </w:tc>
        <w:tc>
          <w:tcPr>
            <w:tcW w:w="3435" w:type="dxa"/>
            <w:tcBorders>
              <w:top w:val="outset" w:color="auto" w:sz="6" w:space="0"/>
              <w:bottom w:val="outset" w:color="auto" w:sz="6" w:space="0"/>
            </w:tcBorders>
            <w:shd w:val="clear" w:color="auto" w:fill="auto"/>
            <w:noWrap w:val="0"/>
            <w:vAlign w:val="center"/>
          </w:tcPr>
          <w:p w14:paraId="2A5D2F09">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61F9AE2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新塔额交执运政简〔2025〕0106号</w:t>
            </w:r>
          </w:p>
        </w:tc>
      </w:tr>
      <w:tr w14:paraId="3CFCF2A2">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78CE765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3B2226D9">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145" w:type="dxa"/>
            <w:tcBorders>
              <w:top w:val="outset" w:color="auto" w:sz="6" w:space="0"/>
              <w:bottom w:val="outset" w:color="auto" w:sz="6" w:space="0"/>
            </w:tcBorders>
            <w:shd w:val="clear" w:color="auto" w:fill="auto"/>
            <w:noWrap w:val="0"/>
            <w:vAlign w:val="center"/>
          </w:tcPr>
          <w:p w14:paraId="3FD5BCE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25</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066C6B21">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p>
          <w:p w14:paraId="5BAC2B21">
            <w:pPr>
              <w:keepNext w:val="0"/>
              <w:keepLines w:val="0"/>
              <w:widowControl/>
              <w:suppressLineNumbers w:val="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新疆明威商贸有限公司</w:t>
            </w:r>
          </w:p>
        </w:tc>
        <w:tc>
          <w:tcPr>
            <w:tcW w:w="2880" w:type="dxa"/>
            <w:tcBorders>
              <w:top w:val="outset" w:color="auto" w:sz="6" w:space="0"/>
              <w:bottom w:val="outset" w:color="auto" w:sz="6" w:space="0"/>
            </w:tcBorders>
            <w:shd w:val="clear" w:color="auto" w:fill="auto"/>
            <w:noWrap w:val="0"/>
            <w:vAlign w:val="center"/>
          </w:tcPr>
          <w:p w14:paraId="3F78ABF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7737CFB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新疆明威商贸有限公司涉嫌道路运输车辆未按规定进行年度审验案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53C10DF3">
            <w:pPr>
              <w:jc w:val="center"/>
              <w:rPr>
                <w:rFonts w:hint="default" w:ascii="宋体" w:hAnsi="宋体" w:eastAsia="宋体" w:cs="宋体"/>
                <w:kern w:val="2"/>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否</w:t>
            </w:r>
          </w:p>
        </w:tc>
        <w:tc>
          <w:tcPr>
            <w:tcW w:w="1170" w:type="dxa"/>
            <w:tcBorders>
              <w:top w:val="outset" w:color="auto" w:sz="6" w:space="0"/>
              <w:bottom w:val="outset" w:color="auto" w:sz="6" w:space="0"/>
            </w:tcBorders>
            <w:shd w:val="clear" w:color="auto" w:fill="auto"/>
            <w:noWrap w:val="0"/>
            <w:vAlign w:val="center"/>
          </w:tcPr>
          <w:p w14:paraId="5D3ECAE6">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5"/>
                <w:szCs w:val="15"/>
                <w:u w:val="none"/>
                <w:lang w:val="en-US" w:eastAsia="zh-CN" w:bidi="ar"/>
              </w:rPr>
              <w:t>500</w:t>
            </w:r>
          </w:p>
        </w:tc>
        <w:tc>
          <w:tcPr>
            <w:tcW w:w="3435" w:type="dxa"/>
            <w:tcBorders>
              <w:top w:val="outset" w:color="auto" w:sz="6" w:space="0"/>
              <w:bottom w:val="outset" w:color="auto" w:sz="6" w:space="0"/>
            </w:tcBorders>
            <w:shd w:val="clear" w:color="auto" w:fill="auto"/>
            <w:noWrap w:val="0"/>
            <w:vAlign w:val="center"/>
          </w:tcPr>
          <w:p w14:paraId="6C28A40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0F1327C1">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0995598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新塔额交执运政简〔2025〕0107号</w:t>
            </w:r>
          </w:p>
        </w:tc>
      </w:tr>
      <w:bookmarkEnd w:id="1"/>
      <w:bookmarkEnd w:id="2"/>
    </w:tbl>
    <w:p w14:paraId="10A76A24">
      <w:pPr>
        <w:jc w:val="center"/>
        <w:rPr>
          <w:lang w:val="en-US" w:eastAsia="zh-CN"/>
        </w:rPr>
      </w:pPr>
      <w:r>
        <w:rPr>
          <w:lang w:val="en-US" w:eastAsia="zh-CN"/>
        </w:rPr>
        <w:br w:type="page"/>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3060"/>
        <w:gridCol w:w="2880"/>
        <w:gridCol w:w="810"/>
        <w:gridCol w:w="1170"/>
        <w:gridCol w:w="3435"/>
      </w:tblGrid>
      <w:tr w14:paraId="35B0113A">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14:paraId="11325E4F">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491" w:type="dxa"/>
            <w:tcBorders>
              <w:top w:val="outset" w:color="auto" w:sz="6" w:space="0"/>
              <w:bottom w:val="outset" w:color="auto" w:sz="6" w:space="0"/>
            </w:tcBorders>
            <w:noWrap w:val="0"/>
            <w:vAlign w:val="center"/>
          </w:tcPr>
          <w:p w14:paraId="5994D716">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145" w:type="dxa"/>
            <w:tcBorders>
              <w:top w:val="outset" w:color="auto" w:sz="6" w:space="0"/>
              <w:bottom w:val="outset" w:color="auto" w:sz="6" w:space="0"/>
            </w:tcBorders>
            <w:shd w:val="clear" w:color="auto" w:fill="auto"/>
            <w:noWrap w:val="0"/>
            <w:vAlign w:val="center"/>
          </w:tcPr>
          <w:p w14:paraId="0D55F49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26</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77C2681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208EDF4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新疆明威商贸有限公司</w:t>
            </w:r>
          </w:p>
        </w:tc>
        <w:tc>
          <w:tcPr>
            <w:tcW w:w="2880" w:type="dxa"/>
            <w:tcBorders>
              <w:top w:val="outset" w:color="auto" w:sz="6" w:space="0"/>
              <w:bottom w:val="outset" w:color="auto" w:sz="6" w:space="0"/>
            </w:tcBorders>
            <w:shd w:val="clear" w:color="auto" w:fill="auto"/>
            <w:noWrap w:val="0"/>
            <w:vAlign w:val="center"/>
          </w:tcPr>
          <w:p w14:paraId="6A56127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7397561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32F2713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新疆明威商贸有限公司涉嫌道路运输经营者未按照规定的周期和频次进行车辆检验检测案</w:t>
            </w:r>
          </w:p>
        </w:tc>
        <w:tc>
          <w:tcPr>
            <w:tcW w:w="810" w:type="dxa"/>
            <w:tcBorders>
              <w:top w:val="outset" w:color="auto" w:sz="6" w:space="0"/>
              <w:bottom w:val="outset" w:color="auto" w:sz="6" w:space="0"/>
            </w:tcBorders>
            <w:shd w:val="clear" w:color="auto" w:fill="auto"/>
            <w:noWrap w:val="0"/>
            <w:vAlign w:val="center"/>
          </w:tcPr>
          <w:p w14:paraId="461DBF0C">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0A417B54">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4EAF3BA2">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新塔额交执运政简〔2025〕0108号</w:t>
            </w:r>
          </w:p>
        </w:tc>
      </w:tr>
      <w:tr w14:paraId="5CB1F215">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609" w:hRule="atLeast"/>
          <w:tblCellSpacing w:w="0" w:type="dxa"/>
        </w:trPr>
        <w:tc>
          <w:tcPr>
            <w:tcW w:w="899" w:type="dxa"/>
            <w:vMerge w:val="continue"/>
            <w:tcBorders/>
            <w:noWrap w:val="0"/>
            <w:vAlign w:val="center"/>
          </w:tcPr>
          <w:p w14:paraId="3D0C6FB2">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3CF807E1">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145" w:type="dxa"/>
            <w:tcBorders>
              <w:top w:val="outset" w:color="auto" w:sz="6" w:space="0"/>
              <w:bottom w:val="outset" w:color="auto" w:sz="6" w:space="0"/>
            </w:tcBorders>
            <w:shd w:val="clear" w:color="auto" w:fill="auto"/>
            <w:noWrap w:val="0"/>
            <w:vAlign w:val="center"/>
          </w:tcPr>
          <w:p w14:paraId="53844BC3">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27</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36FD1DB2">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新疆明威商贸有限公司</w:t>
            </w:r>
          </w:p>
        </w:tc>
        <w:tc>
          <w:tcPr>
            <w:tcW w:w="2880" w:type="dxa"/>
            <w:tcBorders>
              <w:top w:val="outset" w:color="auto" w:sz="6" w:space="0"/>
              <w:bottom w:val="outset" w:color="auto" w:sz="6" w:space="0"/>
            </w:tcBorders>
            <w:shd w:val="clear" w:color="auto" w:fill="auto"/>
            <w:noWrap w:val="0"/>
            <w:vAlign w:val="center"/>
          </w:tcPr>
          <w:p w14:paraId="784B024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李国龙涉嫌道路运输车辆未按规定进行年度审验案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70F13FF0">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3A8C4F67">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5404585D">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4B4E006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36EC8045">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新塔额交执运政〔2025〕0052号</w:t>
            </w:r>
          </w:p>
        </w:tc>
      </w:tr>
      <w:tr w14:paraId="6E70AF06">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1CD2A02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9DBAAB8">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145" w:type="dxa"/>
            <w:tcBorders>
              <w:top w:val="outset" w:color="auto" w:sz="6" w:space="0"/>
              <w:bottom w:val="outset" w:color="auto" w:sz="6" w:space="0"/>
            </w:tcBorders>
            <w:shd w:val="clear" w:color="auto" w:fill="auto"/>
            <w:noWrap w:val="0"/>
            <w:vAlign w:val="center"/>
          </w:tcPr>
          <w:p w14:paraId="354BC6D9">
            <w:pPr>
              <w:keepNext w:val="0"/>
              <w:keepLines w:val="0"/>
              <w:widowControl/>
              <w:suppressLineNumbers w:val="0"/>
              <w:jc w:val="center"/>
              <w:textAlignment w:val="bottom"/>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27</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7980D099">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p>
          <w:p w14:paraId="7C025C4F">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新疆金丝路汇通商贸有限公司</w:t>
            </w:r>
          </w:p>
        </w:tc>
        <w:tc>
          <w:tcPr>
            <w:tcW w:w="2880" w:type="dxa"/>
            <w:tcBorders>
              <w:top w:val="outset" w:color="auto" w:sz="6" w:space="0"/>
              <w:bottom w:val="outset" w:color="auto" w:sz="6" w:space="0"/>
            </w:tcBorders>
            <w:shd w:val="clear" w:color="auto" w:fill="auto"/>
            <w:noWrap w:val="0"/>
            <w:vAlign w:val="center"/>
          </w:tcPr>
          <w:p w14:paraId="46DD2C4D">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新疆金丝路汇通商贸有限公司涉嫌道路运输企业监控人员未有效履行监控职责案</w:t>
            </w:r>
          </w:p>
        </w:tc>
        <w:tc>
          <w:tcPr>
            <w:tcW w:w="810" w:type="dxa"/>
            <w:tcBorders>
              <w:top w:val="outset" w:color="auto" w:sz="6" w:space="0"/>
              <w:bottom w:val="outset" w:color="auto" w:sz="6" w:space="0"/>
            </w:tcBorders>
            <w:shd w:val="clear" w:color="auto" w:fill="auto"/>
            <w:noWrap w:val="0"/>
            <w:vAlign w:val="center"/>
          </w:tcPr>
          <w:p w14:paraId="31B396A0">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D1B3FC6">
            <w:pPr>
              <w:keepNext w:val="0"/>
              <w:keepLines w:val="0"/>
              <w:widowControl/>
              <w:suppressLineNumbers w:val="0"/>
              <w:jc w:val="center"/>
              <w:textAlignment w:val="bottom"/>
              <w:rPr>
                <w:rFonts w:hint="default" w:ascii="宋体" w:hAnsi="宋体" w:cs="宋体"/>
                <w:kern w:val="2"/>
                <w:sz w:val="15"/>
                <w:szCs w:val="15"/>
                <w:lang w:val="en-US" w:eastAsia="zh-CN" w:bidi="ar-SA"/>
              </w:rPr>
            </w:pPr>
          </w:p>
          <w:p w14:paraId="293A9200">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628A2845">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2A299BA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新塔额交执运政〔2025〕0044号</w:t>
            </w:r>
          </w:p>
        </w:tc>
      </w:tr>
      <w:tr w14:paraId="57BE0A32">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586E200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55BD47E0">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145" w:type="dxa"/>
            <w:tcBorders>
              <w:top w:val="outset" w:color="auto" w:sz="6" w:space="0"/>
              <w:bottom w:val="outset" w:color="auto" w:sz="6" w:space="0"/>
            </w:tcBorders>
            <w:shd w:val="clear" w:color="auto" w:fill="auto"/>
            <w:noWrap w:val="0"/>
            <w:vAlign w:val="center"/>
          </w:tcPr>
          <w:p w14:paraId="47089FC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27</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0C897A6A">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新疆新耀商贸有限公司</w:t>
            </w:r>
          </w:p>
        </w:tc>
        <w:tc>
          <w:tcPr>
            <w:tcW w:w="2880" w:type="dxa"/>
            <w:tcBorders>
              <w:top w:val="outset" w:color="auto" w:sz="6" w:space="0"/>
              <w:bottom w:val="outset" w:color="auto" w:sz="6" w:space="0"/>
            </w:tcBorders>
            <w:shd w:val="clear" w:color="auto" w:fill="auto"/>
            <w:noWrap w:val="0"/>
            <w:vAlign w:val="center"/>
          </w:tcPr>
          <w:p w14:paraId="114BEB6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新疆新耀商贸有限公司涉嫌道路运输企业监控人员未有效履行监控职责案</w:t>
            </w:r>
          </w:p>
        </w:tc>
        <w:tc>
          <w:tcPr>
            <w:tcW w:w="810" w:type="dxa"/>
            <w:tcBorders>
              <w:top w:val="outset" w:color="auto" w:sz="6" w:space="0"/>
              <w:bottom w:val="outset" w:color="auto" w:sz="6" w:space="0"/>
            </w:tcBorders>
            <w:shd w:val="clear" w:color="auto" w:fill="auto"/>
            <w:noWrap w:val="0"/>
            <w:vAlign w:val="center"/>
          </w:tcPr>
          <w:p w14:paraId="4BEF8B43">
            <w:pPr>
              <w:jc w:val="center"/>
              <w:rPr>
                <w:rFonts w:hint="default" w:ascii="宋体" w:hAnsi="宋体" w:eastAsia="宋体" w:cs="宋体"/>
                <w:kern w:val="2"/>
                <w:sz w:val="20"/>
                <w:szCs w:val="20"/>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7AB76BC6">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36D52621">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新塔额交执运政〔2025〕0045号</w:t>
            </w:r>
          </w:p>
        </w:tc>
      </w:tr>
      <w:tr w14:paraId="584480FA">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2F48EB5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7DEF6A2C">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1145" w:type="dxa"/>
            <w:tcBorders>
              <w:top w:val="outset" w:color="auto" w:sz="6" w:space="0"/>
              <w:bottom w:val="outset" w:color="auto" w:sz="6" w:space="0"/>
            </w:tcBorders>
            <w:shd w:val="clear" w:color="auto" w:fill="auto"/>
            <w:noWrap w:val="0"/>
            <w:vAlign w:val="center"/>
          </w:tcPr>
          <w:p w14:paraId="2216FD5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27</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386EECAD">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额敏县世鑫商贸有限公司</w:t>
            </w:r>
          </w:p>
        </w:tc>
        <w:tc>
          <w:tcPr>
            <w:tcW w:w="2880" w:type="dxa"/>
            <w:tcBorders>
              <w:top w:val="outset" w:color="auto" w:sz="6" w:space="0"/>
              <w:bottom w:val="outset" w:color="auto" w:sz="6" w:space="0"/>
            </w:tcBorders>
            <w:shd w:val="clear" w:color="auto" w:fill="auto"/>
            <w:noWrap w:val="0"/>
            <w:vAlign w:val="center"/>
          </w:tcPr>
          <w:p w14:paraId="7E4837B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额敏县世鑫商贸有限公司涉嫌道路运输企业监控人员未有效履行监控职责案</w:t>
            </w:r>
          </w:p>
        </w:tc>
        <w:tc>
          <w:tcPr>
            <w:tcW w:w="810" w:type="dxa"/>
            <w:tcBorders>
              <w:top w:val="outset" w:color="auto" w:sz="6" w:space="0"/>
              <w:bottom w:val="outset" w:color="auto" w:sz="6" w:space="0"/>
            </w:tcBorders>
            <w:shd w:val="clear" w:color="auto" w:fill="auto"/>
            <w:noWrap w:val="0"/>
            <w:vAlign w:val="center"/>
          </w:tcPr>
          <w:p w14:paraId="3F83FC9B">
            <w:pPr>
              <w:jc w:val="center"/>
              <w:rPr>
                <w:rFonts w:hint="default" w:ascii="宋体" w:hAnsi="宋体" w:eastAsia="宋体" w:cs="宋体"/>
                <w:kern w:val="2"/>
                <w:sz w:val="20"/>
                <w:szCs w:val="20"/>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402833DB">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783CEA49">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新塔额交执运政〔2025〕0047号</w:t>
            </w:r>
          </w:p>
        </w:tc>
      </w:tr>
      <w:tr w14:paraId="6311B1B8">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7ECBE77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3C387E98">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145" w:type="dxa"/>
            <w:tcBorders>
              <w:top w:val="outset" w:color="auto" w:sz="6" w:space="0"/>
              <w:bottom w:val="outset" w:color="auto" w:sz="6" w:space="0"/>
            </w:tcBorders>
            <w:shd w:val="clear" w:color="auto" w:fill="auto"/>
            <w:noWrap w:val="0"/>
            <w:vAlign w:val="center"/>
          </w:tcPr>
          <w:p w14:paraId="62767F9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27</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55CB3CE5">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额敏县双礼商贸有限公司</w:t>
            </w:r>
          </w:p>
        </w:tc>
        <w:tc>
          <w:tcPr>
            <w:tcW w:w="2880" w:type="dxa"/>
            <w:tcBorders>
              <w:top w:val="outset" w:color="auto" w:sz="6" w:space="0"/>
              <w:bottom w:val="outset" w:color="auto" w:sz="6" w:space="0"/>
            </w:tcBorders>
            <w:shd w:val="clear" w:color="auto" w:fill="auto"/>
            <w:noWrap w:val="0"/>
            <w:vAlign w:val="center"/>
          </w:tcPr>
          <w:p w14:paraId="730070F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额敏县双礼商贸有限公司涉嫌道路运输企业监控人员未有效履行监控职责案</w:t>
            </w:r>
          </w:p>
        </w:tc>
        <w:tc>
          <w:tcPr>
            <w:tcW w:w="810" w:type="dxa"/>
            <w:tcBorders>
              <w:top w:val="outset" w:color="auto" w:sz="6" w:space="0"/>
              <w:bottom w:val="outset" w:color="auto" w:sz="6" w:space="0"/>
            </w:tcBorders>
            <w:shd w:val="clear" w:color="auto" w:fill="auto"/>
            <w:noWrap w:val="0"/>
            <w:vAlign w:val="center"/>
          </w:tcPr>
          <w:p w14:paraId="358659B4">
            <w:pPr>
              <w:jc w:val="center"/>
              <w:rPr>
                <w:rFonts w:hint="default" w:ascii="宋体" w:hAnsi="宋体" w:eastAsia="宋体" w:cs="宋体"/>
                <w:kern w:val="2"/>
                <w:sz w:val="20"/>
                <w:szCs w:val="20"/>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0C9DA5BB">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06B87EE5">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新塔额交执运政〔2025〕0048号</w:t>
            </w:r>
          </w:p>
        </w:tc>
      </w:tr>
      <w:tr w14:paraId="6AD23F42">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3315FE3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130B7931">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145" w:type="dxa"/>
            <w:tcBorders>
              <w:top w:val="outset" w:color="auto" w:sz="6" w:space="0"/>
              <w:bottom w:val="outset" w:color="auto" w:sz="6" w:space="0"/>
            </w:tcBorders>
            <w:shd w:val="clear" w:color="auto" w:fill="auto"/>
            <w:noWrap w:val="0"/>
            <w:vAlign w:val="center"/>
          </w:tcPr>
          <w:p w14:paraId="5178CD2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27</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19FF18F4">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额敏鸿峰商贸有限公司</w:t>
            </w:r>
          </w:p>
        </w:tc>
        <w:tc>
          <w:tcPr>
            <w:tcW w:w="2880" w:type="dxa"/>
            <w:tcBorders>
              <w:top w:val="outset" w:color="auto" w:sz="6" w:space="0"/>
              <w:bottom w:val="outset" w:color="auto" w:sz="6" w:space="0"/>
            </w:tcBorders>
            <w:shd w:val="clear" w:color="auto" w:fill="auto"/>
            <w:noWrap w:val="0"/>
            <w:vAlign w:val="center"/>
          </w:tcPr>
          <w:p w14:paraId="2E2F455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额敏鸿峰商贸有限公司涉嫌道路运输企业监控人员未有效履行监控职责案</w:t>
            </w:r>
          </w:p>
        </w:tc>
        <w:tc>
          <w:tcPr>
            <w:tcW w:w="810" w:type="dxa"/>
            <w:tcBorders>
              <w:top w:val="outset" w:color="auto" w:sz="6" w:space="0"/>
              <w:bottom w:val="outset" w:color="auto" w:sz="6" w:space="0"/>
            </w:tcBorders>
            <w:shd w:val="clear" w:color="auto" w:fill="auto"/>
            <w:noWrap w:val="0"/>
            <w:vAlign w:val="center"/>
          </w:tcPr>
          <w:p w14:paraId="05A4D962">
            <w:pPr>
              <w:jc w:val="center"/>
              <w:rPr>
                <w:rFonts w:hint="default" w:ascii="宋体" w:hAnsi="宋体" w:eastAsia="宋体" w:cs="宋体"/>
                <w:kern w:val="2"/>
                <w:sz w:val="20"/>
                <w:szCs w:val="20"/>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7F8E6543">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25AF8D6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5ACEC54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新塔额交执运政〔2025〕0049号</w:t>
            </w:r>
          </w:p>
        </w:tc>
      </w:tr>
      <w:tr w14:paraId="0815D200">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4390652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3C118178">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145" w:type="dxa"/>
            <w:tcBorders>
              <w:top w:val="outset" w:color="auto" w:sz="6" w:space="0"/>
              <w:bottom w:val="outset" w:color="auto" w:sz="6" w:space="0"/>
            </w:tcBorders>
            <w:shd w:val="clear" w:color="auto" w:fill="auto"/>
            <w:noWrap w:val="0"/>
            <w:vAlign w:val="center"/>
          </w:tcPr>
          <w:p w14:paraId="60F0DDFB">
            <w:pPr>
              <w:keepNext w:val="0"/>
              <w:keepLines w:val="0"/>
              <w:widowControl/>
              <w:suppressLineNumbers w:val="0"/>
              <w:jc w:val="center"/>
              <w:textAlignment w:val="bottom"/>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27</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77253540">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额敏县隆顺泰商贸有限公司</w:t>
            </w:r>
          </w:p>
        </w:tc>
        <w:tc>
          <w:tcPr>
            <w:tcW w:w="2880" w:type="dxa"/>
            <w:tcBorders>
              <w:top w:val="outset" w:color="auto" w:sz="6" w:space="0"/>
              <w:bottom w:val="outset" w:color="auto" w:sz="6" w:space="0"/>
            </w:tcBorders>
            <w:shd w:val="clear" w:color="auto" w:fill="auto"/>
            <w:noWrap w:val="0"/>
            <w:vAlign w:val="center"/>
          </w:tcPr>
          <w:p w14:paraId="48BE81B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5157FD4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额敏县隆顺泰商贸有限公司涉嫌道路运输企业监控人员未有效履行监控职责案</w:t>
            </w:r>
          </w:p>
        </w:tc>
        <w:tc>
          <w:tcPr>
            <w:tcW w:w="810" w:type="dxa"/>
            <w:tcBorders>
              <w:top w:val="outset" w:color="auto" w:sz="6" w:space="0"/>
              <w:bottom w:val="outset" w:color="auto" w:sz="6" w:space="0"/>
            </w:tcBorders>
            <w:shd w:val="clear" w:color="auto" w:fill="auto"/>
            <w:noWrap w:val="0"/>
            <w:vAlign w:val="center"/>
          </w:tcPr>
          <w:p w14:paraId="055C1F75">
            <w:pPr>
              <w:jc w:val="center"/>
              <w:rPr>
                <w:rFonts w:hint="eastAsia"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33CBBD7A">
            <w:pPr>
              <w:keepNext w:val="0"/>
              <w:keepLines w:val="0"/>
              <w:widowControl/>
              <w:suppressLineNumbers w:val="0"/>
              <w:jc w:val="center"/>
              <w:textAlignment w:val="bottom"/>
              <w:rPr>
                <w:rFonts w:hint="eastAsia"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55EB4BD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315209A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新塔额交执运政〔2025〕0051号</w:t>
            </w:r>
          </w:p>
        </w:tc>
      </w:tr>
      <w:tr w14:paraId="73627578">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14:paraId="410CF6BA">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491" w:type="dxa"/>
            <w:tcBorders>
              <w:top w:val="outset" w:color="auto" w:sz="6" w:space="0"/>
              <w:bottom w:val="outset" w:color="auto" w:sz="6" w:space="0"/>
            </w:tcBorders>
            <w:noWrap w:val="0"/>
            <w:vAlign w:val="center"/>
          </w:tcPr>
          <w:p w14:paraId="00EBB75F">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1145" w:type="dxa"/>
            <w:tcBorders>
              <w:top w:val="outset" w:color="auto" w:sz="6" w:space="0"/>
              <w:bottom w:val="outset" w:color="auto" w:sz="6" w:space="0"/>
            </w:tcBorders>
            <w:shd w:val="clear" w:color="auto" w:fill="auto"/>
            <w:noWrap w:val="0"/>
            <w:vAlign w:val="center"/>
          </w:tcPr>
          <w:p w14:paraId="5D81902D">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27</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0258A07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19D4CD52">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额敏县宏鑫运输服务合作公司车队</w:t>
            </w:r>
          </w:p>
        </w:tc>
        <w:tc>
          <w:tcPr>
            <w:tcW w:w="2880" w:type="dxa"/>
            <w:tcBorders>
              <w:top w:val="outset" w:color="auto" w:sz="6" w:space="0"/>
              <w:bottom w:val="outset" w:color="auto" w:sz="6" w:space="0"/>
            </w:tcBorders>
            <w:shd w:val="clear" w:color="auto" w:fill="auto"/>
            <w:noWrap w:val="0"/>
            <w:vAlign w:val="center"/>
          </w:tcPr>
          <w:p w14:paraId="4D9804D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55E00EC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额敏县宏鑫运输服务合作公司车队涉嫌道路运输企业监控人员未有效履行监控职责案</w:t>
            </w:r>
          </w:p>
        </w:tc>
        <w:tc>
          <w:tcPr>
            <w:tcW w:w="810" w:type="dxa"/>
            <w:tcBorders>
              <w:top w:val="outset" w:color="auto" w:sz="6" w:space="0"/>
              <w:bottom w:val="outset" w:color="auto" w:sz="6" w:space="0"/>
            </w:tcBorders>
            <w:shd w:val="clear" w:color="auto" w:fill="auto"/>
            <w:noWrap w:val="0"/>
            <w:vAlign w:val="center"/>
          </w:tcPr>
          <w:p w14:paraId="505B14B0">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393AF030">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1E4E2F7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新塔额交执运政〔2025〕0053号</w:t>
            </w:r>
          </w:p>
        </w:tc>
      </w:tr>
      <w:tr w14:paraId="69B4098C">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609" w:hRule="atLeast"/>
          <w:tblCellSpacing w:w="0" w:type="dxa"/>
        </w:trPr>
        <w:tc>
          <w:tcPr>
            <w:tcW w:w="899" w:type="dxa"/>
            <w:vMerge w:val="continue"/>
            <w:tcBorders/>
            <w:noWrap w:val="0"/>
            <w:vAlign w:val="center"/>
          </w:tcPr>
          <w:p w14:paraId="2F91C4F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BD8778B">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145" w:type="dxa"/>
            <w:tcBorders>
              <w:top w:val="outset" w:color="auto" w:sz="6" w:space="0"/>
              <w:bottom w:val="outset" w:color="auto" w:sz="6" w:space="0"/>
            </w:tcBorders>
            <w:shd w:val="clear" w:color="auto" w:fill="auto"/>
            <w:noWrap w:val="0"/>
            <w:vAlign w:val="center"/>
          </w:tcPr>
          <w:p w14:paraId="31AFD24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28</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4099F4E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新疆兴塔运输（集团）额敏县鸿运运输有限责任公司</w:t>
            </w:r>
          </w:p>
        </w:tc>
        <w:tc>
          <w:tcPr>
            <w:tcW w:w="2880" w:type="dxa"/>
            <w:tcBorders>
              <w:top w:val="outset" w:color="auto" w:sz="6" w:space="0"/>
              <w:bottom w:val="outset" w:color="auto" w:sz="6" w:space="0"/>
            </w:tcBorders>
            <w:shd w:val="clear" w:color="auto" w:fill="auto"/>
            <w:noWrap w:val="0"/>
            <w:vAlign w:val="center"/>
          </w:tcPr>
          <w:p w14:paraId="5BFB13C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63143A55">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新疆兴塔运输（集团）额敏县鸿运运输有限责任公司涉嫌道路运输企业监控人员未有效履行监控职责案</w:t>
            </w:r>
          </w:p>
        </w:tc>
        <w:tc>
          <w:tcPr>
            <w:tcW w:w="810" w:type="dxa"/>
            <w:tcBorders>
              <w:top w:val="outset" w:color="auto" w:sz="6" w:space="0"/>
              <w:bottom w:val="outset" w:color="auto" w:sz="6" w:space="0"/>
            </w:tcBorders>
            <w:shd w:val="clear" w:color="auto" w:fill="auto"/>
            <w:noWrap w:val="0"/>
            <w:vAlign w:val="center"/>
          </w:tcPr>
          <w:p w14:paraId="3AB32C4A">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64BD68E7">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07877E79">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新塔额交执运政〔2025〕0055号</w:t>
            </w:r>
          </w:p>
        </w:tc>
      </w:tr>
      <w:tr w14:paraId="3ABB082A">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62568B2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B41E1D7">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145" w:type="dxa"/>
            <w:tcBorders>
              <w:top w:val="outset" w:color="auto" w:sz="6" w:space="0"/>
              <w:bottom w:val="outset" w:color="auto" w:sz="6" w:space="0"/>
            </w:tcBorders>
            <w:shd w:val="clear" w:color="auto" w:fill="auto"/>
            <w:noWrap w:val="0"/>
            <w:vAlign w:val="center"/>
          </w:tcPr>
          <w:p w14:paraId="0C19F17A">
            <w:pPr>
              <w:keepNext w:val="0"/>
              <w:keepLines w:val="0"/>
              <w:widowControl/>
              <w:suppressLineNumbers w:val="0"/>
              <w:jc w:val="center"/>
              <w:textAlignment w:val="bottom"/>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27</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3209620F">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p>
          <w:p w14:paraId="240B31F8">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新疆明威商贸有限公司</w:t>
            </w:r>
          </w:p>
        </w:tc>
        <w:tc>
          <w:tcPr>
            <w:tcW w:w="2880" w:type="dxa"/>
            <w:tcBorders>
              <w:top w:val="outset" w:color="auto" w:sz="6" w:space="0"/>
              <w:bottom w:val="outset" w:color="auto" w:sz="6" w:space="0"/>
            </w:tcBorders>
            <w:shd w:val="clear" w:color="auto" w:fill="auto"/>
            <w:noWrap w:val="0"/>
            <w:vAlign w:val="center"/>
          </w:tcPr>
          <w:p w14:paraId="7C6829B2">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5741CAD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新疆明威商贸有限公司涉嫌道路运输企业监控人员未有效履行监控职责案</w:t>
            </w:r>
          </w:p>
        </w:tc>
        <w:tc>
          <w:tcPr>
            <w:tcW w:w="810" w:type="dxa"/>
            <w:tcBorders>
              <w:top w:val="outset" w:color="auto" w:sz="6" w:space="0"/>
              <w:bottom w:val="outset" w:color="auto" w:sz="6" w:space="0"/>
            </w:tcBorders>
            <w:shd w:val="clear" w:color="auto" w:fill="auto"/>
            <w:noWrap w:val="0"/>
            <w:vAlign w:val="center"/>
          </w:tcPr>
          <w:p w14:paraId="51E2F597">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2FF1DF50">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05800AF3">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新塔额交执运政〔2025〕0057号</w:t>
            </w:r>
          </w:p>
        </w:tc>
      </w:tr>
      <w:tr w14:paraId="044D1F07">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3D97483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74103AE9">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145" w:type="dxa"/>
            <w:tcBorders>
              <w:top w:val="outset" w:color="auto" w:sz="6" w:space="0"/>
              <w:bottom w:val="outset" w:color="auto" w:sz="6" w:space="0"/>
            </w:tcBorders>
            <w:shd w:val="clear" w:color="auto" w:fill="auto"/>
            <w:noWrap w:val="0"/>
            <w:vAlign w:val="center"/>
          </w:tcPr>
          <w:p w14:paraId="5ECEEAC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3060" w:type="dxa"/>
            <w:tcBorders>
              <w:top w:val="outset" w:color="auto" w:sz="6" w:space="0"/>
              <w:bottom w:val="outset" w:color="auto" w:sz="6" w:space="0"/>
            </w:tcBorders>
            <w:shd w:val="clear" w:color="auto" w:fill="auto"/>
            <w:noWrap w:val="0"/>
            <w:vAlign w:val="center"/>
          </w:tcPr>
          <w:p w14:paraId="2389591E">
            <w:pPr>
              <w:keepNext w:val="0"/>
              <w:keepLines w:val="0"/>
              <w:widowControl/>
              <w:suppressLineNumbers w:val="0"/>
              <w:jc w:val="center"/>
              <w:textAlignment w:val="bottom"/>
              <w:rPr>
                <w:rFonts w:hint="eastAsia" w:ascii="宋体" w:hAnsi="宋体" w:eastAsia="宋体" w:cs="宋体"/>
                <w:kern w:val="2"/>
                <w:sz w:val="20"/>
                <w:szCs w:val="20"/>
                <w:lang w:val="en-US" w:eastAsia="zh-CN" w:bidi="ar-SA"/>
              </w:rPr>
            </w:pPr>
          </w:p>
        </w:tc>
        <w:tc>
          <w:tcPr>
            <w:tcW w:w="2880" w:type="dxa"/>
            <w:tcBorders>
              <w:top w:val="outset" w:color="auto" w:sz="6" w:space="0"/>
              <w:bottom w:val="outset" w:color="auto" w:sz="6" w:space="0"/>
            </w:tcBorders>
            <w:shd w:val="clear" w:color="auto" w:fill="auto"/>
            <w:noWrap w:val="0"/>
            <w:vAlign w:val="center"/>
          </w:tcPr>
          <w:p w14:paraId="7B2DD193">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810" w:type="dxa"/>
            <w:tcBorders>
              <w:top w:val="outset" w:color="auto" w:sz="6" w:space="0"/>
              <w:bottom w:val="outset" w:color="auto" w:sz="6" w:space="0"/>
            </w:tcBorders>
            <w:shd w:val="clear" w:color="auto" w:fill="auto"/>
            <w:noWrap w:val="0"/>
            <w:vAlign w:val="center"/>
          </w:tcPr>
          <w:p w14:paraId="7E639295">
            <w:pPr>
              <w:jc w:val="center"/>
              <w:rPr>
                <w:rFonts w:hint="default" w:ascii="宋体" w:hAnsi="宋体" w:eastAsia="宋体" w:cs="宋体"/>
                <w:kern w:val="2"/>
                <w:sz w:val="20"/>
                <w:szCs w:val="20"/>
                <w:lang w:val="en-US" w:eastAsia="zh-CN" w:bidi="ar-SA"/>
              </w:rPr>
            </w:pPr>
          </w:p>
        </w:tc>
        <w:tc>
          <w:tcPr>
            <w:tcW w:w="1170" w:type="dxa"/>
            <w:tcBorders>
              <w:top w:val="outset" w:color="auto" w:sz="6" w:space="0"/>
              <w:bottom w:val="outset" w:color="auto" w:sz="6" w:space="0"/>
            </w:tcBorders>
            <w:shd w:val="clear" w:color="auto" w:fill="auto"/>
            <w:noWrap w:val="0"/>
            <w:vAlign w:val="center"/>
          </w:tcPr>
          <w:p w14:paraId="07549C6E">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p>
        </w:tc>
        <w:tc>
          <w:tcPr>
            <w:tcW w:w="3435" w:type="dxa"/>
            <w:tcBorders>
              <w:top w:val="outset" w:color="auto" w:sz="6" w:space="0"/>
              <w:bottom w:val="outset" w:color="auto" w:sz="6" w:space="0"/>
            </w:tcBorders>
            <w:shd w:val="clear" w:color="auto" w:fill="auto"/>
            <w:noWrap w:val="0"/>
            <w:vAlign w:val="center"/>
          </w:tcPr>
          <w:p w14:paraId="3D8437C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r>
      <w:tr w14:paraId="1783300D">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4A8EF43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0D9333D9">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145" w:type="dxa"/>
            <w:tcBorders>
              <w:top w:val="outset" w:color="auto" w:sz="6" w:space="0"/>
              <w:bottom w:val="outset" w:color="auto" w:sz="6" w:space="0"/>
            </w:tcBorders>
            <w:shd w:val="clear" w:color="auto" w:fill="auto"/>
            <w:noWrap w:val="0"/>
            <w:vAlign w:val="center"/>
          </w:tcPr>
          <w:p w14:paraId="7273960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3060" w:type="dxa"/>
            <w:tcBorders>
              <w:top w:val="outset" w:color="auto" w:sz="6" w:space="0"/>
              <w:bottom w:val="outset" w:color="auto" w:sz="6" w:space="0"/>
            </w:tcBorders>
            <w:shd w:val="clear" w:color="auto" w:fill="auto"/>
            <w:noWrap w:val="0"/>
            <w:vAlign w:val="center"/>
          </w:tcPr>
          <w:p w14:paraId="3E59C2B9">
            <w:pPr>
              <w:keepNext w:val="0"/>
              <w:keepLines w:val="0"/>
              <w:widowControl/>
              <w:suppressLineNumbers w:val="0"/>
              <w:jc w:val="center"/>
              <w:textAlignment w:val="bottom"/>
              <w:rPr>
                <w:rFonts w:hint="eastAsia" w:ascii="宋体" w:hAnsi="宋体" w:eastAsia="宋体" w:cs="宋体"/>
                <w:kern w:val="2"/>
                <w:sz w:val="20"/>
                <w:szCs w:val="20"/>
                <w:lang w:val="en-US" w:eastAsia="zh-CN" w:bidi="ar-SA"/>
              </w:rPr>
            </w:pPr>
          </w:p>
        </w:tc>
        <w:tc>
          <w:tcPr>
            <w:tcW w:w="2880" w:type="dxa"/>
            <w:tcBorders>
              <w:top w:val="outset" w:color="auto" w:sz="6" w:space="0"/>
              <w:bottom w:val="outset" w:color="auto" w:sz="6" w:space="0"/>
            </w:tcBorders>
            <w:shd w:val="clear" w:color="auto" w:fill="auto"/>
            <w:noWrap w:val="0"/>
            <w:vAlign w:val="center"/>
          </w:tcPr>
          <w:p w14:paraId="4816F24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810" w:type="dxa"/>
            <w:tcBorders>
              <w:top w:val="outset" w:color="auto" w:sz="6" w:space="0"/>
              <w:bottom w:val="outset" w:color="auto" w:sz="6" w:space="0"/>
            </w:tcBorders>
            <w:shd w:val="clear" w:color="auto" w:fill="auto"/>
            <w:noWrap w:val="0"/>
            <w:vAlign w:val="center"/>
          </w:tcPr>
          <w:p w14:paraId="3EDA808C">
            <w:pPr>
              <w:jc w:val="center"/>
              <w:rPr>
                <w:rFonts w:hint="default" w:ascii="宋体" w:hAnsi="宋体" w:eastAsia="宋体" w:cs="宋体"/>
                <w:kern w:val="2"/>
                <w:sz w:val="20"/>
                <w:szCs w:val="20"/>
                <w:lang w:val="en-US" w:eastAsia="zh-CN" w:bidi="ar-SA"/>
              </w:rPr>
            </w:pPr>
          </w:p>
        </w:tc>
        <w:tc>
          <w:tcPr>
            <w:tcW w:w="1170" w:type="dxa"/>
            <w:tcBorders>
              <w:top w:val="outset" w:color="auto" w:sz="6" w:space="0"/>
              <w:bottom w:val="outset" w:color="auto" w:sz="6" w:space="0"/>
            </w:tcBorders>
            <w:shd w:val="clear" w:color="auto" w:fill="auto"/>
            <w:noWrap w:val="0"/>
            <w:vAlign w:val="center"/>
          </w:tcPr>
          <w:p w14:paraId="674A184F">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p>
        </w:tc>
        <w:tc>
          <w:tcPr>
            <w:tcW w:w="3435" w:type="dxa"/>
            <w:tcBorders>
              <w:top w:val="outset" w:color="auto" w:sz="6" w:space="0"/>
              <w:bottom w:val="outset" w:color="auto" w:sz="6" w:space="0"/>
            </w:tcBorders>
            <w:shd w:val="clear" w:color="auto" w:fill="auto"/>
            <w:noWrap w:val="0"/>
            <w:vAlign w:val="center"/>
          </w:tcPr>
          <w:p w14:paraId="79E976B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r>
      <w:tr w14:paraId="4AD2A41F">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2815DD2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333753D3">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145" w:type="dxa"/>
            <w:tcBorders>
              <w:top w:val="outset" w:color="auto" w:sz="6" w:space="0"/>
              <w:bottom w:val="outset" w:color="auto" w:sz="6" w:space="0"/>
            </w:tcBorders>
            <w:shd w:val="clear" w:color="auto" w:fill="auto"/>
            <w:noWrap w:val="0"/>
            <w:vAlign w:val="center"/>
          </w:tcPr>
          <w:p w14:paraId="52B44E2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3060" w:type="dxa"/>
            <w:tcBorders>
              <w:top w:val="outset" w:color="auto" w:sz="6" w:space="0"/>
              <w:bottom w:val="outset" w:color="auto" w:sz="6" w:space="0"/>
            </w:tcBorders>
            <w:shd w:val="clear" w:color="auto" w:fill="auto"/>
            <w:noWrap w:val="0"/>
            <w:vAlign w:val="center"/>
          </w:tcPr>
          <w:p w14:paraId="7CB16CD1">
            <w:pPr>
              <w:keepNext w:val="0"/>
              <w:keepLines w:val="0"/>
              <w:widowControl/>
              <w:suppressLineNumbers w:val="0"/>
              <w:jc w:val="center"/>
              <w:textAlignment w:val="bottom"/>
              <w:rPr>
                <w:rFonts w:hint="eastAsia" w:ascii="宋体" w:hAnsi="宋体" w:eastAsia="宋体" w:cs="宋体"/>
                <w:kern w:val="2"/>
                <w:sz w:val="20"/>
                <w:szCs w:val="20"/>
                <w:lang w:val="en-US" w:eastAsia="zh-CN" w:bidi="ar-SA"/>
              </w:rPr>
            </w:pPr>
          </w:p>
        </w:tc>
        <w:tc>
          <w:tcPr>
            <w:tcW w:w="2880" w:type="dxa"/>
            <w:tcBorders>
              <w:top w:val="outset" w:color="auto" w:sz="6" w:space="0"/>
              <w:bottom w:val="outset" w:color="auto" w:sz="6" w:space="0"/>
            </w:tcBorders>
            <w:shd w:val="clear" w:color="auto" w:fill="auto"/>
            <w:noWrap w:val="0"/>
            <w:vAlign w:val="center"/>
          </w:tcPr>
          <w:p w14:paraId="684D9AF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810" w:type="dxa"/>
            <w:tcBorders>
              <w:top w:val="outset" w:color="auto" w:sz="6" w:space="0"/>
              <w:bottom w:val="outset" w:color="auto" w:sz="6" w:space="0"/>
            </w:tcBorders>
            <w:shd w:val="clear" w:color="auto" w:fill="auto"/>
            <w:noWrap w:val="0"/>
            <w:vAlign w:val="center"/>
          </w:tcPr>
          <w:p w14:paraId="4FF300A8">
            <w:pPr>
              <w:jc w:val="center"/>
              <w:rPr>
                <w:rFonts w:hint="default" w:ascii="宋体" w:hAnsi="宋体" w:eastAsia="宋体" w:cs="宋体"/>
                <w:kern w:val="2"/>
                <w:sz w:val="20"/>
                <w:szCs w:val="20"/>
                <w:lang w:val="en-US" w:eastAsia="zh-CN" w:bidi="ar-SA"/>
              </w:rPr>
            </w:pPr>
          </w:p>
        </w:tc>
        <w:tc>
          <w:tcPr>
            <w:tcW w:w="1170" w:type="dxa"/>
            <w:tcBorders>
              <w:top w:val="outset" w:color="auto" w:sz="6" w:space="0"/>
              <w:bottom w:val="outset" w:color="auto" w:sz="6" w:space="0"/>
            </w:tcBorders>
            <w:shd w:val="clear" w:color="auto" w:fill="auto"/>
            <w:noWrap w:val="0"/>
            <w:vAlign w:val="center"/>
          </w:tcPr>
          <w:p w14:paraId="223930A1">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p>
        </w:tc>
        <w:tc>
          <w:tcPr>
            <w:tcW w:w="3435" w:type="dxa"/>
            <w:tcBorders>
              <w:top w:val="outset" w:color="auto" w:sz="6" w:space="0"/>
              <w:bottom w:val="outset" w:color="auto" w:sz="6" w:space="0"/>
            </w:tcBorders>
            <w:shd w:val="clear" w:color="auto" w:fill="auto"/>
            <w:noWrap w:val="0"/>
            <w:vAlign w:val="center"/>
          </w:tcPr>
          <w:p w14:paraId="454C6FA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r>
      <w:tr w14:paraId="2E39F2A5">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512186C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4AC02392">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145" w:type="dxa"/>
            <w:tcBorders>
              <w:top w:val="outset" w:color="auto" w:sz="6" w:space="0"/>
              <w:bottom w:val="outset" w:color="auto" w:sz="6" w:space="0"/>
            </w:tcBorders>
            <w:shd w:val="clear" w:color="auto" w:fill="auto"/>
            <w:noWrap w:val="0"/>
            <w:vAlign w:val="center"/>
          </w:tcPr>
          <w:p w14:paraId="54700D5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3060" w:type="dxa"/>
            <w:tcBorders>
              <w:top w:val="outset" w:color="auto" w:sz="6" w:space="0"/>
              <w:bottom w:val="outset" w:color="auto" w:sz="6" w:space="0"/>
            </w:tcBorders>
            <w:shd w:val="clear" w:color="auto" w:fill="auto"/>
            <w:noWrap w:val="0"/>
            <w:vAlign w:val="center"/>
          </w:tcPr>
          <w:p w14:paraId="78074489">
            <w:pPr>
              <w:keepNext w:val="0"/>
              <w:keepLines w:val="0"/>
              <w:widowControl/>
              <w:suppressLineNumbers w:val="0"/>
              <w:jc w:val="center"/>
              <w:textAlignment w:val="bottom"/>
              <w:rPr>
                <w:rFonts w:hint="eastAsia" w:ascii="宋体" w:hAnsi="宋体" w:eastAsia="宋体" w:cs="宋体"/>
                <w:kern w:val="2"/>
                <w:sz w:val="20"/>
                <w:szCs w:val="20"/>
                <w:lang w:val="en-US" w:eastAsia="zh-CN" w:bidi="ar-SA"/>
              </w:rPr>
            </w:pPr>
          </w:p>
        </w:tc>
        <w:tc>
          <w:tcPr>
            <w:tcW w:w="2880" w:type="dxa"/>
            <w:tcBorders>
              <w:top w:val="outset" w:color="auto" w:sz="6" w:space="0"/>
              <w:bottom w:val="outset" w:color="auto" w:sz="6" w:space="0"/>
            </w:tcBorders>
            <w:shd w:val="clear" w:color="auto" w:fill="auto"/>
            <w:noWrap w:val="0"/>
            <w:vAlign w:val="center"/>
          </w:tcPr>
          <w:p w14:paraId="733EF9B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810" w:type="dxa"/>
            <w:tcBorders>
              <w:top w:val="outset" w:color="auto" w:sz="6" w:space="0"/>
              <w:bottom w:val="outset" w:color="auto" w:sz="6" w:space="0"/>
            </w:tcBorders>
            <w:shd w:val="clear" w:color="auto" w:fill="auto"/>
            <w:noWrap w:val="0"/>
            <w:vAlign w:val="center"/>
          </w:tcPr>
          <w:p w14:paraId="65CD7A96">
            <w:pPr>
              <w:jc w:val="center"/>
              <w:rPr>
                <w:rFonts w:hint="default" w:ascii="宋体" w:hAnsi="宋体" w:eastAsia="宋体" w:cs="宋体"/>
                <w:kern w:val="2"/>
                <w:sz w:val="20"/>
                <w:szCs w:val="20"/>
                <w:lang w:val="en-US" w:eastAsia="zh-CN" w:bidi="ar-SA"/>
              </w:rPr>
            </w:pPr>
          </w:p>
        </w:tc>
        <w:tc>
          <w:tcPr>
            <w:tcW w:w="1170" w:type="dxa"/>
            <w:tcBorders>
              <w:top w:val="outset" w:color="auto" w:sz="6" w:space="0"/>
              <w:bottom w:val="outset" w:color="auto" w:sz="6" w:space="0"/>
            </w:tcBorders>
            <w:shd w:val="clear" w:color="auto" w:fill="auto"/>
            <w:noWrap w:val="0"/>
            <w:vAlign w:val="center"/>
          </w:tcPr>
          <w:p w14:paraId="35BDB610">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p>
        </w:tc>
        <w:tc>
          <w:tcPr>
            <w:tcW w:w="3435" w:type="dxa"/>
            <w:tcBorders>
              <w:top w:val="outset" w:color="auto" w:sz="6" w:space="0"/>
              <w:bottom w:val="outset" w:color="auto" w:sz="6" w:space="0"/>
            </w:tcBorders>
            <w:shd w:val="clear" w:color="auto" w:fill="auto"/>
            <w:noWrap w:val="0"/>
            <w:vAlign w:val="center"/>
          </w:tcPr>
          <w:p w14:paraId="0A3E148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r>
      <w:tr w14:paraId="0429BC69">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5F5B0E0D">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52985F3C">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145" w:type="dxa"/>
            <w:tcBorders>
              <w:top w:val="outset" w:color="auto" w:sz="6" w:space="0"/>
              <w:bottom w:val="outset" w:color="auto" w:sz="6" w:space="0"/>
            </w:tcBorders>
            <w:shd w:val="clear" w:color="auto" w:fill="auto"/>
            <w:noWrap w:val="0"/>
            <w:vAlign w:val="center"/>
          </w:tcPr>
          <w:p w14:paraId="7879A2D2">
            <w:pPr>
              <w:keepNext w:val="0"/>
              <w:keepLines w:val="0"/>
              <w:widowControl/>
              <w:suppressLineNumbers w:val="0"/>
              <w:jc w:val="center"/>
              <w:textAlignment w:val="bottom"/>
              <w:rPr>
                <w:rFonts w:hint="eastAsia" w:ascii="宋体" w:hAnsi="宋体" w:eastAsia="宋体" w:cs="宋体"/>
                <w:i w:val="0"/>
                <w:iCs w:val="0"/>
                <w:color w:val="000000"/>
                <w:kern w:val="0"/>
                <w:sz w:val="15"/>
                <w:szCs w:val="15"/>
                <w:u w:val="none"/>
                <w:lang w:val="en-US" w:eastAsia="zh-CN" w:bidi="ar"/>
              </w:rPr>
            </w:pPr>
          </w:p>
        </w:tc>
        <w:tc>
          <w:tcPr>
            <w:tcW w:w="3060" w:type="dxa"/>
            <w:tcBorders>
              <w:top w:val="outset" w:color="auto" w:sz="6" w:space="0"/>
              <w:bottom w:val="outset" w:color="auto" w:sz="6" w:space="0"/>
            </w:tcBorders>
            <w:shd w:val="clear" w:color="auto" w:fill="auto"/>
            <w:noWrap w:val="0"/>
            <w:vAlign w:val="center"/>
          </w:tcPr>
          <w:p w14:paraId="41D26DB3">
            <w:pPr>
              <w:keepNext w:val="0"/>
              <w:keepLines w:val="0"/>
              <w:widowControl/>
              <w:suppressLineNumbers w:val="0"/>
              <w:jc w:val="center"/>
              <w:textAlignment w:val="bottom"/>
              <w:rPr>
                <w:rFonts w:hint="eastAsia" w:ascii="宋体" w:hAnsi="宋体" w:eastAsia="宋体" w:cs="宋体"/>
                <w:kern w:val="2"/>
                <w:sz w:val="20"/>
                <w:szCs w:val="20"/>
                <w:lang w:val="en-US" w:eastAsia="zh-CN" w:bidi="ar-SA"/>
              </w:rPr>
            </w:pPr>
          </w:p>
        </w:tc>
        <w:tc>
          <w:tcPr>
            <w:tcW w:w="2880" w:type="dxa"/>
            <w:tcBorders>
              <w:top w:val="outset" w:color="auto" w:sz="6" w:space="0"/>
              <w:bottom w:val="outset" w:color="auto" w:sz="6" w:space="0"/>
            </w:tcBorders>
            <w:shd w:val="clear" w:color="auto" w:fill="auto"/>
            <w:noWrap w:val="0"/>
            <w:vAlign w:val="center"/>
          </w:tcPr>
          <w:p w14:paraId="675BECB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810" w:type="dxa"/>
            <w:tcBorders>
              <w:top w:val="outset" w:color="auto" w:sz="6" w:space="0"/>
              <w:bottom w:val="outset" w:color="auto" w:sz="6" w:space="0"/>
            </w:tcBorders>
            <w:shd w:val="clear" w:color="auto" w:fill="auto"/>
            <w:noWrap w:val="0"/>
            <w:vAlign w:val="center"/>
          </w:tcPr>
          <w:p w14:paraId="40994AB0">
            <w:pPr>
              <w:jc w:val="center"/>
              <w:rPr>
                <w:rFonts w:hint="eastAsia" w:ascii="宋体" w:hAnsi="宋体" w:cs="宋体"/>
                <w:kern w:val="2"/>
                <w:sz w:val="15"/>
                <w:szCs w:val="15"/>
                <w:lang w:val="en-US" w:eastAsia="zh-CN" w:bidi="ar-SA"/>
              </w:rPr>
            </w:pPr>
          </w:p>
        </w:tc>
        <w:tc>
          <w:tcPr>
            <w:tcW w:w="1170" w:type="dxa"/>
            <w:tcBorders>
              <w:top w:val="outset" w:color="auto" w:sz="6" w:space="0"/>
              <w:bottom w:val="outset" w:color="auto" w:sz="6" w:space="0"/>
            </w:tcBorders>
            <w:shd w:val="clear" w:color="auto" w:fill="auto"/>
            <w:noWrap w:val="0"/>
            <w:vAlign w:val="center"/>
          </w:tcPr>
          <w:p w14:paraId="1B3CFA1B">
            <w:pPr>
              <w:keepNext w:val="0"/>
              <w:keepLines w:val="0"/>
              <w:widowControl/>
              <w:suppressLineNumbers w:val="0"/>
              <w:jc w:val="center"/>
              <w:textAlignment w:val="bottom"/>
              <w:rPr>
                <w:rFonts w:hint="eastAsia" w:cs="Times New Roman"/>
                <w:kern w:val="2"/>
                <w:sz w:val="21"/>
                <w:szCs w:val="24"/>
                <w:lang w:val="en-US" w:eastAsia="zh-CN" w:bidi="ar-SA"/>
              </w:rPr>
            </w:pPr>
          </w:p>
        </w:tc>
        <w:tc>
          <w:tcPr>
            <w:tcW w:w="3435" w:type="dxa"/>
            <w:tcBorders>
              <w:top w:val="outset" w:color="auto" w:sz="6" w:space="0"/>
              <w:bottom w:val="outset" w:color="auto" w:sz="6" w:space="0"/>
            </w:tcBorders>
            <w:shd w:val="clear" w:color="auto" w:fill="auto"/>
            <w:noWrap w:val="0"/>
            <w:vAlign w:val="center"/>
          </w:tcPr>
          <w:p w14:paraId="12FB0C11">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r>
    </w:tbl>
    <w:p w14:paraId="292355E3">
      <w:pPr>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6522A"/>
    <w:rsid w:val="023A5714"/>
    <w:rsid w:val="03265180"/>
    <w:rsid w:val="077C1812"/>
    <w:rsid w:val="07E1567D"/>
    <w:rsid w:val="0A2543E3"/>
    <w:rsid w:val="0DE32167"/>
    <w:rsid w:val="11C52008"/>
    <w:rsid w:val="11D54C50"/>
    <w:rsid w:val="130B7EEE"/>
    <w:rsid w:val="15F62579"/>
    <w:rsid w:val="17173599"/>
    <w:rsid w:val="1C8054A9"/>
    <w:rsid w:val="1E7D02F5"/>
    <w:rsid w:val="1F693FC3"/>
    <w:rsid w:val="23E7405F"/>
    <w:rsid w:val="2572277A"/>
    <w:rsid w:val="29924D42"/>
    <w:rsid w:val="2AF13D8E"/>
    <w:rsid w:val="2C2912A1"/>
    <w:rsid w:val="2CA451E4"/>
    <w:rsid w:val="3001084F"/>
    <w:rsid w:val="31F84007"/>
    <w:rsid w:val="35B83FE4"/>
    <w:rsid w:val="38B247E4"/>
    <w:rsid w:val="38B3427F"/>
    <w:rsid w:val="3E9A1FA2"/>
    <w:rsid w:val="3ECC2AA4"/>
    <w:rsid w:val="404B17A6"/>
    <w:rsid w:val="41E225DE"/>
    <w:rsid w:val="429E51A3"/>
    <w:rsid w:val="4356522A"/>
    <w:rsid w:val="43FE4D82"/>
    <w:rsid w:val="44B72DD8"/>
    <w:rsid w:val="46FB0BB0"/>
    <w:rsid w:val="474D36DB"/>
    <w:rsid w:val="47E86474"/>
    <w:rsid w:val="4C0078C3"/>
    <w:rsid w:val="4E015B87"/>
    <w:rsid w:val="4E1458CD"/>
    <w:rsid w:val="4FB61D55"/>
    <w:rsid w:val="51952F80"/>
    <w:rsid w:val="59C7413C"/>
    <w:rsid w:val="5ABF62C1"/>
    <w:rsid w:val="678B3379"/>
    <w:rsid w:val="67A27F96"/>
    <w:rsid w:val="69F85C4B"/>
    <w:rsid w:val="6CA9147F"/>
    <w:rsid w:val="72000C89"/>
    <w:rsid w:val="729143EC"/>
    <w:rsid w:val="756E083E"/>
    <w:rsid w:val="79B148C1"/>
    <w:rsid w:val="79F1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504</Words>
  <Characters>603</Characters>
  <Lines>0</Lines>
  <Paragraphs>0</Paragraphs>
  <TotalTime>16</TotalTime>
  <ScaleCrop>false</ScaleCrop>
  <LinksUpToDate>false</LinksUpToDate>
  <CharactersWithSpaces>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2025-05-12T08:57:00Z</dcterms:created>
  <dc:creator>hetui</dc:creator>
  <cp:lastModifiedBy>hetui</cp:lastModifiedBy>
  <cp:lastPrinted>2025-11-03T05:09:00Z</cp:lastPrinted>
  <dcterms:modified xsi:type="dcterms:W3CDTF">2025-11-27T10:11:39Z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FFA93EA63DD14950BBE0F9C5E8023320_13</vt:lpwstr>
  </property>
  <property fmtid="{D5CDD505-2E9C-101B-9397-08002B2CF9AE}" pid="4" name="KSOTemplateDocerSaveRecord">
    <vt:lpwstr>eyJoZGlkIjoiYTNmMWM1NzBmNTcyMDM0MDY2M2JiM2E3YTZjNGJiMDgiLCJ1c2VySWQiOiI2NjI1OTQwMzQifQ==</vt:lpwstr>
  </property>
</Properties>
</file>