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after="0" w:line="580" w:lineRule="exact"/>
        <w:ind w:firstLine="2827" w:firstLineChars="640"/>
        <w:jc w:val="both"/>
        <w:textAlignment w:val="auto"/>
        <w:rPr>
          <w:rFonts w:hint="eastAsia" w:ascii="仿宋_GB2312" w:hAnsi="仿宋_GB2312" w:eastAsia="仿宋_GB2312" w:cs="仿宋_GB2312"/>
          <w:b/>
          <w:sz w:val="44"/>
          <w:szCs w:val="44"/>
          <w:u w:val="none"/>
        </w:rPr>
      </w:pPr>
      <w:bookmarkStart w:id="0" w:name="OLE_LINK1"/>
      <w:r>
        <w:rPr>
          <w:rFonts w:hint="eastAsia" w:ascii="宋体" w:hAnsi="宋体" w:eastAsia="宋体" w:cs="宋体"/>
          <w:b/>
          <w:sz w:val="44"/>
          <w:szCs w:val="44"/>
          <w:u w:val="none"/>
        </w:rPr>
        <w:t>行政处罚决定书</w:t>
      </w:r>
    </w:p>
    <w:bookmarkEnd w:id="0"/>
    <w:p>
      <w:pPr>
        <w:keepNext w:val="0"/>
        <w:keepLines w:val="0"/>
        <w:pageBreakBefore w:val="0"/>
        <w:kinsoku/>
        <w:wordWrap/>
        <w:overflowPunct/>
        <w:topLinePunct w:val="0"/>
        <w:autoSpaceDE/>
        <w:autoSpaceDN/>
        <w:bidi w:val="0"/>
        <w:spacing w:after="0" w:line="580" w:lineRule="exact"/>
        <w:ind w:firstLine="3920" w:firstLineChars="1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sz w:val="28"/>
          <w:szCs w:val="28"/>
          <w:u w:val="none"/>
        </w:rPr>
        <w:t>额自</w:t>
      </w:r>
      <w:bookmarkStart w:id="1" w:name="_GoBack"/>
      <w:bookmarkEnd w:id="1"/>
      <w:r>
        <w:rPr>
          <w:rFonts w:hint="eastAsia" w:ascii="仿宋_GB2312" w:hAnsi="仿宋_GB2312" w:eastAsia="仿宋_GB2312" w:cs="仿宋_GB2312"/>
          <w:sz w:val="28"/>
          <w:szCs w:val="28"/>
          <w:u w:val="none"/>
        </w:rPr>
        <w:t>然资</w:t>
      </w:r>
      <w:r>
        <w:rPr>
          <w:rFonts w:hint="eastAsia" w:ascii="仿宋_GB2312" w:hAnsi="仿宋_GB2312" w:eastAsia="仿宋_GB2312" w:cs="仿宋_GB2312"/>
          <w:sz w:val="28"/>
          <w:szCs w:val="28"/>
          <w:u w:val="none"/>
          <w:lang w:eastAsia="zh-CN"/>
        </w:rPr>
        <w:t>罚字</w:t>
      </w:r>
      <w:r>
        <w:rPr>
          <w:rFonts w:hint="eastAsia" w:ascii="仿宋_GB2312" w:hAnsi="仿宋_GB2312" w:eastAsia="仿宋_GB2312" w:cs="仿宋_GB2312"/>
          <w:sz w:val="28"/>
          <w:szCs w:val="28"/>
          <w:u w:val="none"/>
        </w:rPr>
        <w:t>〔202</w:t>
      </w:r>
      <w:r>
        <w:rPr>
          <w:rFonts w:hint="eastAsia" w:ascii="仿宋_GB2312" w:hAnsi="仿宋_GB2312" w:eastAsia="仿宋_GB2312" w:cs="仿宋_GB2312"/>
          <w:sz w:val="28"/>
          <w:szCs w:val="28"/>
          <w:u w:val="none"/>
          <w:lang w:val="en-US" w:eastAsia="zh-CN"/>
        </w:rPr>
        <w:t>5</w:t>
      </w:r>
      <w:r>
        <w:rPr>
          <w:rFonts w:hint="eastAsia" w:ascii="仿宋_GB2312" w:hAnsi="仿宋_GB2312" w:eastAsia="仿宋_GB2312" w:cs="仿宋_GB2312"/>
          <w:sz w:val="28"/>
          <w:szCs w:val="28"/>
          <w:u w:val="none"/>
        </w:rPr>
        <w:t>〕</w:t>
      </w:r>
      <w:r>
        <w:rPr>
          <w:rFonts w:hint="eastAsia" w:ascii="仿宋_GB2312" w:hAnsi="仿宋_GB2312" w:eastAsia="仿宋_GB2312" w:cs="仿宋_GB2312"/>
          <w:sz w:val="28"/>
          <w:szCs w:val="28"/>
          <w:u w:val="none"/>
          <w:lang w:val="en-US" w:eastAsia="zh-CN"/>
        </w:rPr>
        <w:t>06</w:t>
      </w:r>
      <w:r>
        <w:rPr>
          <w:rFonts w:hint="eastAsia" w:ascii="仿宋_GB2312" w:hAnsi="仿宋_GB2312" w:eastAsia="仿宋_GB2312" w:cs="仿宋_GB2312"/>
          <w:sz w:val="28"/>
          <w:szCs w:val="28"/>
          <w:u w:val="none"/>
        </w:rPr>
        <w:t>号</w:t>
      </w:r>
    </w:p>
    <w:p>
      <w:pPr>
        <w:keepNext w:val="0"/>
        <w:keepLines w:val="0"/>
        <w:pageBreakBefore w:val="0"/>
        <w:kinsoku/>
        <w:wordWrap/>
        <w:overflowPunct/>
        <w:topLinePunct w:val="0"/>
        <w:autoSpaceDE/>
        <w:autoSpaceDN/>
        <w:bidi w:val="0"/>
        <w:spacing w:after="0" w:line="580" w:lineRule="exact"/>
        <w:jc w:val="both"/>
        <w:textAlignment w:val="auto"/>
        <w:rPr>
          <w:rFonts w:hint="eastAsia" w:ascii="仿宋" w:hAnsi="仿宋" w:eastAsia="仿宋" w:cs="仿宋"/>
          <w:sz w:val="32"/>
          <w:szCs w:val="32"/>
          <w:u w:val="none"/>
          <w:lang w:val="en-US" w:eastAsia="zh-CN"/>
        </w:rPr>
      </w:pPr>
    </w:p>
    <w:p>
      <w:pPr>
        <w:keepNext w:val="0"/>
        <w:keepLines w:val="0"/>
        <w:pageBreakBefore w:val="0"/>
        <w:widowControl/>
        <w:kinsoku/>
        <w:wordWrap/>
        <w:overflowPunct/>
        <w:topLinePunct w:val="0"/>
        <w:autoSpaceDE/>
        <w:autoSpaceDN/>
        <w:bidi w:val="0"/>
        <w:adjustRightInd w:val="0"/>
        <w:snapToGrid w:val="0"/>
        <w:spacing w:after="0" w:line="580" w:lineRule="exact"/>
        <w:jc w:val="both"/>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额敏县富晨租赁信息部:</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jc w:val="both"/>
        <w:textAlignment w:val="auto"/>
        <w:rPr>
          <w:rFonts w:hint="eastAsia" w:ascii="仿宋" w:hAnsi="仿宋" w:eastAsia="仿宋" w:cs="仿宋"/>
          <w:color w:val="FF0000"/>
          <w:sz w:val="32"/>
          <w:szCs w:val="32"/>
          <w:lang w:val="en-US" w:eastAsia="zh-CN"/>
        </w:rPr>
      </w:pPr>
      <w:r>
        <w:rPr>
          <w:rFonts w:hint="eastAsia" w:ascii="仿宋" w:hAnsi="仿宋" w:eastAsia="仿宋" w:cs="仿宋"/>
          <w:sz w:val="32"/>
          <w:szCs w:val="32"/>
          <w:u w:val="none"/>
          <w:lang w:val="en-US" w:eastAsia="zh-CN"/>
        </w:rPr>
        <w:t>我局于2025年6月27对额敏县富晨租赁信息部无证开采砂石料一案立案调查，经查。额敏县富晨租赁信息部于2024年8月20日未经批准擅自在额敏县吾宗布拉克牧场阿迪力江·吾山草场内无证开采挖砂石料，用于修建野果林牧道，用砂总方量为3896.2立方米，额敏县富晨租赁信息部未办理采挖砂石料手续。该行为违反了《中华人民共和国矿产资源法》第三条和《中华人民共和国矿产资源法实施细则》第五条第一款的规定。</w:t>
      </w:r>
    </w:p>
    <w:p>
      <w:pPr>
        <w:keepNext w:val="0"/>
        <w:keepLines w:val="0"/>
        <w:pageBreakBefore w:val="0"/>
        <w:kinsoku/>
        <w:wordWrap/>
        <w:overflowPunct/>
        <w:topLinePunct w:val="0"/>
        <w:autoSpaceDE/>
        <w:autoSpaceDN/>
        <w:bidi w:val="0"/>
        <w:spacing w:after="0" w:line="58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上述违法事实有下列证据证实：</w:t>
      </w:r>
    </w:p>
    <w:p>
      <w:pPr>
        <w:keepNext w:val="0"/>
        <w:keepLines w:val="0"/>
        <w:pageBreakBefore w:val="0"/>
        <w:numPr>
          <w:ilvl w:val="0"/>
          <w:numId w:val="1"/>
        </w:numPr>
        <w:kinsoku/>
        <w:wordWrap/>
        <w:overflowPunct/>
        <w:topLinePunct w:val="0"/>
        <w:autoSpaceDE/>
        <w:autoSpaceDN/>
        <w:bidi w:val="0"/>
        <w:spacing w:after="0" w:line="580" w:lineRule="exact"/>
        <w:ind w:firstLine="640" w:firstLineChars="200"/>
        <w:jc w:val="both"/>
        <w:textAlignment w:val="auto"/>
        <w:rPr>
          <w:rFonts w:hint="eastAsia" w:ascii="仿宋" w:hAnsi="仿宋" w:eastAsia="仿宋" w:cs="仿宋"/>
          <w:sz w:val="32"/>
          <w:szCs w:val="32"/>
          <w:u w:val="none"/>
          <w:lang w:eastAsia="zh-CN"/>
        </w:rPr>
      </w:pPr>
      <w:r>
        <w:rPr>
          <w:rFonts w:hint="eastAsia" w:ascii="仿宋" w:hAnsi="仿宋" w:eastAsia="仿宋" w:cs="仿宋"/>
          <w:sz w:val="32"/>
          <w:szCs w:val="32"/>
          <w:u w:val="none"/>
          <w:lang w:val="en-US" w:eastAsia="zh-CN"/>
        </w:rPr>
        <w:t>营业执照1份、法人身份证复印件1份、证明本案中违法当事人是额敏县富晨租赁信息部</w:t>
      </w:r>
      <w:r>
        <w:rPr>
          <w:rFonts w:hint="eastAsia" w:ascii="仿宋" w:hAnsi="仿宋" w:eastAsia="仿宋" w:cs="仿宋"/>
          <w:sz w:val="32"/>
          <w:szCs w:val="32"/>
          <w:u w:val="none"/>
          <w:lang w:eastAsia="zh-CN"/>
        </w:rPr>
        <w:t>；</w:t>
      </w:r>
    </w:p>
    <w:p>
      <w:pPr>
        <w:keepNext w:val="0"/>
        <w:keepLines w:val="0"/>
        <w:pageBreakBefore w:val="0"/>
        <w:numPr>
          <w:ilvl w:val="0"/>
          <w:numId w:val="1"/>
        </w:numPr>
        <w:kinsoku/>
        <w:wordWrap/>
        <w:overflowPunct/>
        <w:topLinePunct w:val="0"/>
        <w:autoSpaceDE/>
        <w:autoSpaceDN/>
        <w:bidi w:val="0"/>
        <w:spacing w:after="0" w:line="580" w:lineRule="exact"/>
        <w:ind w:firstLine="640" w:firstLineChars="200"/>
        <w:jc w:val="both"/>
        <w:textAlignment w:val="auto"/>
        <w:rPr>
          <w:rFonts w:hint="eastAsia" w:ascii="仿宋" w:hAnsi="仿宋" w:eastAsia="仿宋" w:cs="仿宋"/>
          <w:sz w:val="32"/>
          <w:szCs w:val="32"/>
          <w:u w:val="none"/>
          <w:lang w:eastAsia="zh-CN"/>
        </w:rPr>
      </w:pPr>
      <w:r>
        <w:rPr>
          <w:rFonts w:hint="eastAsia" w:ascii="仿宋" w:hAnsi="仿宋" w:eastAsia="仿宋" w:cs="仿宋"/>
          <w:sz w:val="32"/>
          <w:szCs w:val="32"/>
          <w:u w:val="none"/>
          <w:lang w:val="en-US" w:eastAsia="zh-CN"/>
        </w:rPr>
        <w:t>额敏县富晨租赁信息部与新建路桥建设集团有限公司额敏县分公司合同书1份、路面工程数量表1份、路基每公里土方数量表1份、路面横断图1份，拉运砂石料运输单据28份，证明本案当事人违法用砂量为3896.2立方米</w:t>
      </w:r>
      <w:r>
        <w:rPr>
          <w:rFonts w:hint="eastAsia" w:ascii="仿宋" w:hAnsi="仿宋" w:eastAsia="仿宋" w:cs="仿宋"/>
          <w:sz w:val="32"/>
          <w:szCs w:val="32"/>
          <w:u w:val="none"/>
          <w:lang w:eastAsia="zh-CN"/>
        </w:rPr>
        <w:t>；</w:t>
      </w:r>
    </w:p>
    <w:p>
      <w:pPr>
        <w:keepNext w:val="0"/>
        <w:keepLines w:val="0"/>
        <w:pageBreakBefore w:val="0"/>
        <w:kinsoku/>
        <w:wordWrap/>
        <w:overflowPunct/>
        <w:topLinePunct w:val="0"/>
        <w:autoSpaceDE/>
        <w:autoSpaceDN/>
        <w:bidi w:val="0"/>
        <w:spacing w:after="0" w:line="58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3、《询问笔录》2份、证明额敏县富晨租赁信息部无证采挖砂石料的陈述情况；</w:t>
      </w:r>
    </w:p>
    <w:p>
      <w:pPr>
        <w:keepNext w:val="0"/>
        <w:keepLines w:val="0"/>
        <w:pageBreakBefore w:val="0"/>
        <w:kinsoku/>
        <w:wordWrap/>
        <w:overflowPunct/>
        <w:topLinePunct w:val="0"/>
        <w:autoSpaceDE/>
        <w:autoSpaceDN/>
        <w:bidi w:val="0"/>
        <w:spacing w:after="0" w:line="58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4、《涉案物品价格认定结论书》（额敏价认〔2025〕124号）1份，证明额敏县富晨租赁信息部采挖砂石料区域的市场价格为每立方米23元（额敏县价格认定中心）；</w:t>
      </w:r>
    </w:p>
    <w:p>
      <w:pPr>
        <w:keepNext w:val="0"/>
        <w:keepLines w:val="0"/>
        <w:pageBreakBefore w:val="0"/>
        <w:kinsoku/>
        <w:wordWrap/>
        <w:overflowPunct/>
        <w:topLinePunct w:val="0"/>
        <w:autoSpaceDE/>
        <w:autoSpaceDN/>
        <w:bidi w:val="0"/>
        <w:spacing w:after="0" w:line="58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rPr>
        <w:t>、</w:t>
      </w:r>
      <w:r>
        <w:rPr>
          <w:rFonts w:hint="eastAsia" w:ascii="仿宋" w:hAnsi="仿宋" w:eastAsia="仿宋" w:cs="仿宋"/>
          <w:sz w:val="32"/>
          <w:szCs w:val="32"/>
          <w:u w:val="none"/>
          <w:lang w:val="en-US" w:eastAsia="zh-CN"/>
        </w:rPr>
        <w:t>现场照片4张，证明额敏县富晨租赁信息部无证采挖砂石料开采区域的现状情况；</w:t>
      </w:r>
    </w:p>
    <w:p>
      <w:pPr>
        <w:keepNext w:val="0"/>
        <w:keepLines w:val="0"/>
        <w:pageBreakBefore w:val="0"/>
        <w:widowControl w:val="0"/>
        <w:kinsoku/>
        <w:wordWrap/>
        <w:overflowPunct/>
        <w:topLinePunct w:val="0"/>
        <w:autoSpaceDE/>
        <w:autoSpaceDN/>
        <w:bidi w:val="0"/>
        <w:adjustRightInd w:val="0"/>
        <w:snapToGrid w:val="0"/>
        <w:spacing w:after="0" w:line="520" w:lineRule="exact"/>
        <w:ind w:firstLine="604" w:firstLineChars="189"/>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我局已于2025年8月21日依法向你公司进行了行政处罚告知和行政处罚听证告知。你公司在法定期限内未向我局提出陈述、申辩意见，也未要求举行听证。</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04" w:firstLineChars="189"/>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根据《中华人民共和国矿产资源法》第三十九条和《中华人民共和国矿产资源法实施细则》第四十二条第一项及《新疆维吾尔自治区自然资源行政处罚裁量基准（矿产行政处罚）》的规定，</w:t>
      </w:r>
      <w:r>
        <w:rPr>
          <w:rFonts w:hint="eastAsia" w:ascii="仿宋" w:hAnsi="仿宋" w:eastAsia="仿宋" w:cs="仿宋"/>
          <w:sz w:val="32"/>
          <w:szCs w:val="32"/>
          <w:u w:val="none"/>
        </w:rPr>
        <w:t>处罚决定如下：</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04" w:firstLineChars="189"/>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1、没收</w:t>
      </w:r>
      <w:r>
        <w:rPr>
          <w:rFonts w:hint="eastAsia" w:ascii="仿宋" w:hAnsi="仿宋" w:eastAsia="仿宋" w:cs="仿宋"/>
          <w:sz w:val="32"/>
          <w:szCs w:val="32"/>
          <w:u w:val="none"/>
          <w:lang w:eastAsia="zh-CN"/>
        </w:rPr>
        <w:t>当事人</w:t>
      </w:r>
      <w:r>
        <w:rPr>
          <w:rFonts w:hint="eastAsia" w:ascii="仿宋" w:hAnsi="仿宋" w:eastAsia="仿宋" w:cs="仿宋"/>
          <w:sz w:val="32"/>
          <w:szCs w:val="32"/>
          <w:u w:val="none"/>
        </w:rPr>
        <w:t>违法所得：</w:t>
      </w:r>
      <w:r>
        <w:rPr>
          <w:rFonts w:hint="eastAsia" w:ascii="仿宋" w:hAnsi="仿宋" w:eastAsia="仿宋" w:cs="仿宋"/>
          <w:sz w:val="32"/>
          <w:szCs w:val="32"/>
          <w:u w:val="none"/>
          <w:lang w:val="en-US" w:eastAsia="zh-CN"/>
        </w:rPr>
        <w:t>3896.2</w:t>
      </w:r>
      <w:r>
        <w:rPr>
          <w:rFonts w:hint="eastAsia" w:ascii="仿宋" w:hAnsi="仿宋" w:eastAsia="仿宋" w:cs="仿宋"/>
          <w:sz w:val="32"/>
          <w:szCs w:val="32"/>
          <w:u w:val="none"/>
        </w:rPr>
        <w:t>立方米×</w:t>
      </w:r>
      <w:r>
        <w:rPr>
          <w:rFonts w:hint="eastAsia" w:ascii="仿宋" w:hAnsi="仿宋" w:eastAsia="仿宋" w:cs="仿宋"/>
          <w:sz w:val="32"/>
          <w:szCs w:val="32"/>
          <w:u w:val="none"/>
          <w:lang w:val="en-US" w:eastAsia="zh-CN"/>
        </w:rPr>
        <w:t>23</w:t>
      </w:r>
      <w:r>
        <w:rPr>
          <w:rFonts w:hint="eastAsia" w:ascii="仿宋" w:hAnsi="仿宋" w:eastAsia="仿宋" w:cs="仿宋"/>
          <w:sz w:val="32"/>
          <w:szCs w:val="32"/>
          <w:u w:val="none"/>
        </w:rPr>
        <w:t>元/立方米=</w:t>
      </w:r>
      <w:r>
        <w:rPr>
          <w:rFonts w:hint="eastAsia" w:ascii="仿宋" w:hAnsi="仿宋" w:eastAsia="仿宋" w:cs="仿宋"/>
          <w:sz w:val="32"/>
          <w:szCs w:val="32"/>
          <w:u w:val="none"/>
          <w:lang w:val="en-US" w:eastAsia="zh-CN"/>
        </w:rPr>
        <w:t>89612.6</w:t>
      </w:r>
      <w:r>
        <w:rPr>
          <w:rFonts w:hint="eastAsia" w:ascii="仿宋" w:hAnsi="仿宋" w:eastAsia="仿宋" w:cs="仿宋"/>
          <w:sz w:val="32"/>
          <w:szCs w:val="32"/>
          <w:u w:val="none"/>
        </w:rPr>
        <w:t>元。</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04" w:firstLineChars="189"/>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2</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对</w:t>
      </w:r>
      <w:r>
        <w:rPr>
          <w:rFonts w:hint="eastAsia" w:ascii="仿宋" w:hAnsi="仿宋" w:eastAsia="仿宋" w:cs="仿宋"/>
          <w:sz w:val="32"/>
          <w:szCs w:val="32"/>
          <w:u w:val="none"/>
          <w:lang w:eastAsia="zh-CN"/>
        </w:rPr>
        <w:t>当事人</w:t>
      </w:r>
      <w:r>
        <w:rPr>
          <w:rFonts w:hint="eastAsia" w:ascii="仿宋" w:hAnsi="仿宋" w:eastAsia="仿宋" w:cs="仿宋"/>
          <w:sz w:val="32"/>
          <w:szCs w:val="32"/>
          <w:u w:val="none"/>
        </w:rPr>
        <w:t>处以违法所得</w:t>
      </w:r>
      <w:r>
        <w:rPr>
          <w:rFonts w:hint="eastAsia" w:ascii="仿宋" w:hAnsi="仿宋" w:eastAsia="仿宋" w:cs="仿宋"/>
          <w:sz w:val="32"/>
          <w:szCs w:val="32"/>
          <w:u w:val="none"/>
          <w:lang w:val="en-US" w:eastAsia="zh-CN"/>
        </w:rPr>
        <w:t>2</w:t>
      </w:r>
      <w:r>
        <w:rPr>
          <w:rFonts w:hint="eastAsia" w:ascii="仿宋" w:hAnsi="仿宋" w:eastAsia="仿宋" w:cs="仿宋"/>
          <w:sz w:val="32"/>
          <w:szCs w:val="32"/>
          <w:u w:val="none"/>
        </w:rPr>
        <w:t>0%罚款</w:t>
      </w:r>
      <w:r>
        <w:rPr>
          <w:rFonts w:hint="eastAsia" w:ascii="仿宋" w:hAnsi="仿宋" w:eastAsia="仿宋" w:cs="仿宋"/>
          <w:sz w:val="32"/>
          <w:szCs w:val="32"/>
          <w:u w:val="none"/>
          <w:lang w:eastAsia="zh-CN"/>
        </w:rPr>
        <w:t>，即：</w:t>
      </w:r>
      <w:r>
        <w:rPr>
          <w:rFonts w:hint="eastAsia" w:ascii="仿宋" w:hAnsi="仿宋" w:eastAsia="仿宋" w:cs="仿宋"/>
          <w:sz w:val="32"/>
          <w:szCs w:val="32"/>
          <w:u w:val="none"/>
          <w:lang w:val="en-US" w:eastAsia="zh-CN"/>
        </w:rPr>
        <w:t>89612.6</w:t>
      </w:r>
      <w:r>
        <w:rPr>
          <w:rFonts w:hint="eastAsia" w:ascii="仿宋" w:hAnsi="仿宋" w:eastAsia="仿宋" w:cs="仿宋"/>
          <w:sz w:val="32"/>
          <w:szCs w:val="32"/>
          <w:u w:val="none"/>
        </w:rPr>
        <w:t>元×</w:t>
      </w:r>
      <w:r>
        <w:rPr>
          <w:rFonts w:hint="eastAsia" w:ascii="仿宋" w:hAnsi="仿宋" w:eastAsia="仿宋" w:cs="仿宋"/>
          <w:sz w:val="32"/>
          <w:szCs w:val="32"/>
          <w:u w:val="none"/>
          <w:lang w:val="en-US" w:eastAsia="zh-CN"/>
        </w:rPr>
        <w:t>20</w:t>
      </w:r>
      <w:r>
        <w:rPr>
          <w:rFonts w:hint="eastAsia" w:ascii="仿宋" w:hAnsi="仿宋" w:eastAsia="仿宋" w:cs="仿宋"/>
          <w:sz w:val="32"/>
          <w:szCs w:val="32"/>
          <w:u w:val="none"/>
        </w:rPr>
        <w:t>%=</w:t>
      </w:r>
      <w:r>
        <w:rPr>
          <w:rFonts w:hint="eastAsia" w:ascii="仿宋" w:hAnsi="仿宋" w:eastAsia="仿宋" w:cs="仿宋"/>
          <w:sz w:val="32"/>
          <w:szCs w:val="32"/>
          <w:u w:val="none"/>
          <w:lang w:val="en-US" w:eastAsia="zh-CN"/>
        </w:rPr>
        <w:t>17922.52</w:t>
      </w:r>
      <w:r>
        <w:rPr>
          <w:rFonts w:hint="eastAsia" w:ascii="仿宋" w:hAnsi="仿宋" w:eastAsia="仿宋" w:cs="仿宋"/>
          <w:sz w:val="32"/>
          <w:szCs w:val="32"/>
          <w:u w:val="none"/>
        </w:rPr>
        <w:t>元。</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04" w:firstLineChars="189"/>
        <w:jc w:val="both"/>
        <w:textAlignment w:val="auto"/>
        <w:rPr>
          <w:rFonts w:hint="eastAsia" w:ascii="仿宋" w:hAnsi="仿宋" w:eastAsia="仿宋" w:cs="仿宋"/>
          <w:sz w:val="32"/>
          <w:szCs w:val="32"/>
          <w:u w:val="none"/>
          <w:lang w:eastAsia="zh-CN"/>
        </w:rPr>
      </w:pPr>
      <w:r>
        <w:rPr>
          <w:rFonts w:hint="eastAsia" w:ascii="仿宋" w:hAnsi="仿宋" w:eastAsia="仿宋" w:cs="仿宋"/>
          <w:sz w:val="32"/>
          <w:szCs w:val="32"/>
          <w:u w:val="none"/>
        </w:rPr>
        <w:t>两项合计</w:t>
      </w:r>
      <w:r>
        <w:rPr>
          <w:rFonts w:hint="eastAsia" w:ascii="仿宋" w:hAnsi="仿宋" w:eastAsia="仿宋" w:cs="仿宋"/>
          <w:sz w:val="32"/>
          <w:szCs w:val="32"/>
          <w:u w:val="none"/>
          <w:lang w:val="en-US" w:eastAsia="zh-CN"/>
        </w:rPr>
        <w:t>107535元（壹拾万零柒仟伍佰叁拾伍元整）。</w:t>
      </w:r>
    </w:p>
    <w:p>
      <w:pPr>
        <w:pStyle w:val="3"/>
        <w:keepNext w:val="0"/>
        <w:keepLines w:val="0"/>
        <w:pageBreakBefore w:val="0"/>
        <w:kinsoku/>
        <w:wordWrap/>
        <w:overflowPunct/>
        <w:topLinePunct w:val="0"/>
        <w:autoSpaceDE/>
        <w:autoSpaceDN/>
        <w:bidi w:val="0"/>
        <w:spacing w:line="520" w:lineRule="exact"/>
        <w:ind w:firstLine="640" w:firstLineChars="200"/>
        <w:jc w:val="both"/>
        <w:textAlignment w:val="auto"/>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行政处罚履行方式和期限：</w:t>
      </w:r>
      <w:r>
        <w:rPr>
          <w:rFonts w:hint="eastAsia" w:ascii="仿宋" w:hAnsi="仿宋" w:eastAsia="仿宋" w:cs="仿宋"/>
          <w:sz w:val="32"/>
          <w:szCs w:val="32"/>
          <w:u w:val="none"/>
        </w:rPr>
        <w:t>根据《中华人民共和国行政处罚法》第</w:t>
      </w:r>
      <w:r>
        <w:rPr>
          <w:rFonts w:hint="eastAsia" w:ascii="仿宋" w:hAnsi="仿宋" w:eastAsia="仿宋" w:cs="仿宋"/>
          <w:sz w:val="32"/>
          <w:szCs w:val="32"/>
          <w:u w:val="none"/>
          <w:lang w:eastAsia="zh-CN"/>
        </w:rPr>
        <w:t>六十七</w:t>
      </w:r>
      <w:r>
        <w:rPr>
          <w:rFonts w:hint="eastAsia" w:ascii="仿宋" w:hAnsi="仿宋" w:eastAsia="仿宋" w:cs="仿宋"/>
          <w:sz w:val="32"/>
          <w:szCs w:val="32"/>
          <w:u w:val="none"/>
        </w:rPr>
        <w:t>条第三款的规定，</w:t>
      </w:r>
      <w:r>
        <w:rPr>
          <w:rFonts w:hint="eastAsia" w:ascii="仿宋" w:hAnsi="仿宋" w:eastAsia="仿宋" w:cs="仿宋"/>
          <w:sz w:val="32"/>
          <w:szCs w:val="32"/>
          <w:u w:val="none"/>
          <w:lang w:eastAsia="zh-CN"/>
        </w:rPr>
        <w:t>当事人</w:t>
      </w:r>
      <w:r>
        <w:rPr>
          <w:rFonts w:hint="eastAsia" w:ascii="仿宋" w:hAnsi="仿宋" w:eastAsia="仿宋" w:cs="仿宋"/>
          <w:sz w:val="32"/>
          <w:szCs w:val="32"/>
          <w:u w:val="none"/>
        </w:rPr>
        <w:t>自收到本行政处罚决定书之日起十五日内，</w:t>
      </w:r>
      <w:r>
        <w:rPr>
          <w:rFonts w:hint="eastAsia" w:ascii="仿宋" w:hAnsi="仿宋" w:eastAsia="仿宋" w:cs="仿宋"/>
          <w:sz w:val="32"/>
          <w:szCs w:val="32"/>
          <w:u w:val="none"/>
          <w:lang w:eastAsia="zh-CN"/>
        </w:rPr>
        <w:t>到额敏县行政服务中心</w:t>
      </w:r>
      <w:r>
        <w:rPr>
          <w:rFonts w:hint="eastAsia" w:ascii="仿宋" w:hAnsi="仿宋" w:eastAsia="仿宋" w:cs="仿宋"/>
          <w:sz w:val="32"/>
          <w:szCs w:val="32"/>
          <w:u w:val="none"/>
          <w:lang w:val="en-US" w:eastAsia="zh-CN"/>
        </w:rPr>
        <w:t>2楼自然资源局不动产登记窗口，</w:t>
      </w:r>
      <w:r>
        <w:rPr>
          <w:rFonts w:hint="eastAsia" w:ascii="仿宋" w:hAnsi="仿宋" w:eastAsia="仿宋" w:cs="仿宋"/>
          <w:sz w:val="32"/>
          <w:szCs w:val="32"/>
          <w:u w:val="none"/>
        </w:rPr>
        <w:t>将罚没款缴至</w:t>
      </w:r>
      <w:r>
        <w:rPr>
          <w:rFonts w:hint="eastAsia" w:ascii="仿宋" w:hAnsi="仿宋" w:eastAsia="仿宋" w:cs="仿宋"/>
          <w:sz w:val="32"/>
          <w:szCs w:val="32"/>
          <w:u w:val="none"/>
          <w:lang w:val="en-US" w:eastAsia="zh-CN"/>
        </w:rPr>
        <w:t>额敏县财政局非税收入专用账户，执收户：额敏县财政局（30204001040002356）。逾期不缴纳的，每日按罚款的3％加处罚款。</w:t>
      </w:r>
    </w:p>
    <w:p>
      <w:pPr>
        <w:pStyle w:val="3"/>
        <w:keepNext w:val="0"/>
        <w:keepLines w:val="0"/>
        <w:pageBreakBefore w:val="0"/>
        <w:kinsoku/>
        <w:wordWrap/>
        <w:overflowPunct/>
        <w:topLinePunct w:val="0"/>
        <w:autoSpaceDE/>
        <w:autoSpaceDN/>
        <w:bidi w:val="0"/>
        <w:spacing w:line="52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本决定书送达当事人，即发生法律效力。</w:t>
      </w:r>
    </w:p>
    <w:p>
      <w:pPr>
        <w:pStyle w:val="3"/>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pacing w:val="-20"/>
          <w:sz w:val="32"/>
          <w:szCs w:val="32"/>
          <w:u w:val="none"/>
        </w:rPr>
      </w:pPr>
      <w:r>
        <w:rPr>
          <w:rFonts w:hint="eastAsia" w:ascii="仿宋" w:hAnsi="仿宋" w:eastAsia="仿宋" w:cs="仿宋"/>
          <w:kern w:val="2"/>
          <w:sz w:val="32"/>
          <w:szCs w:val="32"/>
          <w:u w:val="none"/>
          <w:lang w:val="en-US" w:eastAsia="zh-CN" w:bidi="ar-SA"/>
        </w:rPr>
        <w:t xml:space="preserve">你如不服本处罚决定，可以在收到本处罚决定书之日起六十日内依法向额敏县人民政府申请行政复议，或者六个月内直接向额敏县人民法院提起行政诉讼。逾期不申请行政复议，不提起行政诉讼，又不履行本行政处罚决定的，我局将依法申请人民法院强制执行。 </w:t>
      </w:r>
    </w:p>
    <w:p>
      <w:pPr>
        <w:pStyle w:val="3"/>
        <w:keepNext w:val="0"/>
        <w:keepLines w:val="0"/>
        <w:pageBreakBefore w:val="0"/>
        <w:kinsoku/>
        <w:wordWrap/>
        <w:overflowPunct/>
        <w:topLinePunct w:val="0"/>
        <w:autoSpaceDE/>
        <w:autoSpaceDN/>
        <w:bidi w:val="0"/>
        <w:spacing w:line="580" w:lineRule="exact"/>
        <w:ind w:firstLine="560" w:firstLineChars="200"/>
        <w:jc w:val="both"/>
        <w:textAlignment w:val="auto"/>
        <w:rPr>
          <w:rFonts w:hint="eastAsia" w:ascii="仿宋" w:hAnsi="仿宋" w:eastAsia="仿宋" w:cs="仿宋"/>
          <w:spacing w:val="-20"/>
          <w:sz w:val="32"/>
          <w:szCs w:val="32"/>
          <w:u w:val="none"/>
        </w:rPr>
      </w:pPr>
    </w:p>
    <w:p>
      <w:pPr>
        <w:pStyle w:val="3"/>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 w:hAnsi="仿宋" w:eastAsia="仿宋" w:cs="仿宋"/>
          <w:kern w:val="0"/>
          <w:sz w:val="32"/>
          <w:szCs w:val="32"/>
          <w:u w:val="none"/>
          <w:lang w:val="en-US" w:eastAsia="zh-CN" w:bidi="ar-SA"/>
        </w:rPr>
      </w:pPr>
      <w:r>
        <w:rPr>
          <w:rFonts w:hint="eastAsia" w:ascii="仿宋" w:hAnsi="仿宋" w:eastAsia="仿宋" w:cs="仿宋"/>
          <w:kern w:val="0"/>
          <w:sz w:val="32"/>
          <w:szCs w:val="32"/>
          <w:u w:val="none"/>
          <w:lang w:val="en-US" w:eastAsia="zh-CN" w:bidi="ar-SA"/>
        </w:rPr>
        <w:t>联系人：孟丽君 古丽娜拉·沙都</w:t>
      </w:r>
    </w:p>
    <w:p>
      <w:pPr>
        <w:pStyle w:val="3"/>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 w:hAnsi="仿宋" w:eastAsia="仿宋" w:cs="仿宋"/>
          <w:kern w:val="0"/>
          <w:sz w:val="32"/>
          <w:szCs w:val="32"/>
          <w:u w:val="none"/>
          <w:lang w:val="en-US" w:eastAsia="zh-CN" w:bidi="ar-SA"/>
        </w:rPr>
      </w:pPr>
      <w:r>
        <w:rPr>
          <w:rFonts w:hint="eastAsia" w:ascii="仿宋" w:hAnsi="仿宋" w:eastAsia="仿宋" w:cs="仿宋"/>
          <w:kern w:val="0"/>
          <w:sz w:val="32"/>
          <w:szCs w:val="32"/>
          <w:u w:val="none"/>
          <w:lang w:val="en-US" w:eastAsia="zh-CN" w:bidi="ar-SA"/>
        </w:rPr>
        <w:t>电  话：0901-3341530</w:t>
      </w:r>
    </w:p>
    <w:p>
      <w:pPr>
        <w:pStyle w:val="3"/>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 w:hAnsi="仿宋" w:eastAsia="仿宋" w:cs="仿宋"/>
          <w:kern w:val="0"/>
          <w:sz w:val="32"/>
          <w:szCs w:val="32"/>
          <w:u w:val="none"/>
          <w:lang w:val="en-US" w:eastAsia="zh-CN" w:bidi="ar-SA"/>
        </w:rPr>
      </w:pPr>
      <w:r>
        <w:rPr>
          <w:rFonts w:hint="eastAsia" w:ascii="仿宋" w:hAnsi="仿宋" w:eastAsia="仿宋" w:cs="仿宋"/>
          <w:kern w:val="0"/>
          <w:sz w:val="32"/>
          <w:szCs w:val="32"/>
          <w:u w:val="none"/>
          <w:lang w:val="en-US" w:eastAsia="zh-CN" w:bidi="ar-SA"/>
        </w:rPr>
        <w:t>地  址：额敏县自然资源局</w:t>
      </w:r>
    </w:p>
    <w:p>
      <w:pPr>
        <w:keepNext w:val="0"/>
        <w:keepLines w:val="0"/>
        <w:pageBreakBefore w:val="0"/>
        <w:kinsoku/>
        <w:wordWrap/>
        <w:overflowPunct/>
        <w:topLinePunct w:val="0"/>
        <w:autoSpaceDE/>
        <w:autoSpaceDN/>
        <w:bidi w:val="0"/>
        <w:spacing w:after="0" w:line="580" w:lineRule="exact"/>
        <w:jc w:val="both"/>
        <w:textAlignment w:val="auto"/>
        <w:rPr>
          <w:rFonts w:hint="eastAsia" w:ascii="仿宋" w:hAnsi="仿宋" w:eastAsia="仿宋" w:cs="仿宋"/>
          <w:sz w:val="32"/>
          <w:szCs w:val="32"/>
          <w:u w:val="none"/>
        </w:rPr>
      </w:pPr>
    </w:p>
    <w:p>
      <w:pPr>
        <w:keepNext w:val="0"/>
        <w:keepLines w:val="0"/>
        <w:pageBreakBefore w:val="0"/>
        <w:kinsoku/>
        <w:wordWrap/>
        <w:overflowPunct/>
        <w:topLinePunct w:val="0"/>
        <w:autoSpaceDE/>
        <w:autoSpaceDN/>
        <w:bidi w:val="0"/>
        <w:spacing w:after="0" w:line="580" w:lineRule="exact"/>
        <w:jc w:val="both"/>
        <w:textAlignment w:val="auto"/>
        <w:rPr>
          <w:rFonts w:hint="eastAsia" w:ascii="仿宋" w:hAnsi="仿宋" w:eastAsia="仿宋" w:cs="仿宋"/>
          <w:sz w:val="32"/>
          <w:szCs w:val="32"/>
          <w:u w:val="none"/>
        </w:rPr>
      </w:pPr>
    </w:p>
    <w:p>
      <w:pPr>
        <w:keepNext w:val="0"/>
        <w:keepLines w:val="0"/>
        <w:pageBreakBefore w:val="0"/>
        <w:kinsoku/>
        <w:wordWrap/>
        <w:overflowPunct/>
        <w:topLinePunct w:val="0"/>
        <w:autoSpaceDE/>
        <w:autoSpaceDN/>
        <w:bidi w:val="0"/>
        <w:spacing w:after="0" w:line="580" w:lineRule="exact"/>
        <w:jc w:val="both"/>
        <w:textAlignment w:val="auto"/>
        <w:rPr>
          <w:rFonts w:hint="eastAsia" w:ascii="仿宋" w:hAnsi="仿宋" w:eastAsia="仿宋" w:cs="仿宋"/>
          <w:sz w:val="32"/>
          <w:szCs w:val="32"/>
          <w:u w:val="none"/>
        </w:rPr>
      </w:pPr>
    </w:p>
    <w:p>
      <w:pPr>
        <w:keepNext w:val="0"/>
        <w:keepLines w:val="0"/>
        <w:pageBreakBefore w:val="0"/>
        <w:kinsoku/>
        <w:wordWrap/>
        <w:overflowPunct/>
        <w:topLinePunct w:val="0"/>
        <w:autoSpaceDE/>
        <w:autoSpaceDN/>
        <w:bidi w:val="0"/>
        <w:spacing w:after="0" w:line="580" w:lineRule="exact"/>
        <w:ind w:firstLine="5120" w:firstLineChars="16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 xml:space="preserve">额敏县自然资源局                    </w:t>
      </w:r>
    </w:p>
    <w:p>
      <w:pPr>
        <w:keepNext w:val="0"/>
        <w:keepLines w:val="0"/>
        <w:pageBreakBefore w:val="0"/>
        <w:kinsoku/>
        <w:wordWrap/>
        <w:overflowPunct/>
        <w:topLinePunct w:val="0"/>
        <w:autoSpaceDE/>
        <w:autoSpaceDN/>
        <w:bidi w:val="0"/>
        <w:spacing w:after="0" w:line="580" w:lineRule="exact"/>
        <w:ind w:firstLine="5440" w:firstLineChars="1700"/>
        <w:jc w:val="both"/>
        <w:textAlignment w:val="auto"/>
        <w:rPr>
          <w:rFonts w:hint="eastAsia" w:ascii="仿宋" w:hAnsi="仿宋" w:eastAsia="仿宋" w:cs="仿宋"/>
          <w:sz w:val="32"/>
          <w:szCs w:val="32"/>
        </w:rPr>
      </w:pPr>
      <w:r>
        <w:rPr>
          <w:rFonts w:hint="eastAsia" w:ascii="仿宋" w:hAnsi="仿宋" w:eastAsia="仿宋" w:cs="仿宋"/>
          <w:sz w:val="32"/>
          <w:szCs w:val="32"/>
          <w:u w:val="none"/>
        </w:rPr>
        <w:t>202</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9</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1</w:t>
      </w:r>
      <w:r>
        <w:rPr>
          <w:rFonts w:hint="eastAsia" w:ascii="仿宋" w:hAnsi="仿宋" w:eastAsia="仿宋" w:cs="仿宋"/>
          <w:sz w:val="32"/>
          <w:szCs w:val="32"/>
          <w:u w:val="none"/>
        </w:rPr>
        <w:t>日</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eastAsia" w:ascii="仿宋" w:hAnsi="仿宋" w:eastAsia="仿宋" w:cs="仿宋"/>
          <w:color w:val="FF0000"/>
          <w:sz w:val="32"/>
          <w:szCs w:val="32"/>
          <w:lang w:val="en-US" w:eastAsia="zh-CN"/>
        </w:rPr>
      </w:pPr>
    </w:p>
    <w:p>
      <w:pPr>
        <w:keepNext w:val="0"/>
        <w:keepLines w:val="0"/>
        <w:pageBreakBefore w:val="0"/>
        <w:kinsoku/>
        <w:wordWrap/>
        <w:overflowPunct/>
        <w:topLinePunct w:val="0"/>
        <w:autoSpaceDE/>
        <w:autoSpaceDN/>
        <w:bidi w:val="0"/>
        <w:spacing w:after="0" w:line="520" w:lineRule="exact"/>
        <w:ind w:firstLine="5120" w:firstLineChars="1600"/>
        <w:jc w:val="both"/>
        <w:textAlignment w:val="auto"/>
        <w:rPr>
          <w:rFonts w:hint="eastAsia" w:ascii="仿宋" w:hAnsi="仿宋" w:eastAsia="仿宋" w:cs="仿宋"/>
          <w:sz w:val="32"/>
          <w:szCs w:val="32"/>
        </w:rPr>
      </w:pPr>
    </w:p>
    <w:p>
      <w:pPr>
        <w:rPr>
          <w:rFonts w:hint="eastAsia"/>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5DB67D"/>
    <w:multiLevelType w:val="singleLevel"/>
    <w:tmpl w:val="855DB67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NjE5OWM5NzVmODQ1ODA4M2E2MDhhMDk2ZDg5MzcifQ=="/>
  </w:docVars>
  <w:rsids>
    <w:rsidRoot w:val="00000000"/>
    <w:rsid w:val="01156F5A"/>
    <w:rsid w:val="06CD1DCB"/>
    <w:rsid w:val="0EFD0E83"/>
    <w:rsid w:val="10CF4B99"/>
    <w:rsid w:val="131334F7"/>
    <w:rsid w:val="14F94795"/>
    <w:rsid w:val="16694386"/>
    <w:rsid w:val="1FBF554F"/>
    <w:rsid w:val="21310A1E"/>
    <w:rsid w:val="237B15A7"/>
    <w:rsid w:val="272655DA"/>
    <w:rsid w:val="29D606E0"/>
    <w:rsid w:val="2D867A2F"/>
    <w:rsid w:val="33681843"/>
    <w:rsid w:val="349E7CD0"/>
    <w:rsid w:val="358F17F7"/>
    <w:rsid w:val="37A075EA"/>
    <w:rsid w:val="38553C11"/>
    <w:rsid w:val="43650892"/>
    <w:rsid w:val="47FF21A5"/>
    <w:rsid w:val="4BC13BEA"/>
    <w:rsid w:val="4C31009A"/>
    <w:rsid w:val="4EFC01CA"/>
    <w:rsid w:val="532528E2"/>
    <w:rsid w:val="540957A8"/>
    <w:rsid w:val="552C7800"/>
    <w:rsid w:val="5AB62092"/>
    <w:rsid w:val="63296467"/>
    <w:rsid w:val="66431D09"/>
    <w:rsid w:val="6AE35EF2"/>
    <w:rsid w:val="70167027"/>
    <w:rsid w:val="73223C74"/>
    <w:rsid w:val="7D4B797E"/>
    <w:rsid w:val="7F806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widowControl w:val="0"/>
      <w:adjustRightInd/>
      <w:snapToGrid/>
      <w:spacing w:after="0"/>
      <w:jc w:val="both"/>
    </w:pPr>
    <w:rPr>
      <w:rFonts w:ascii="Times New Roman" w:hAnsi="Times New Roman" w:eastAsia="仿宋_GB2312" w:cs="Times New Roman"/>
      <w:kern w:val="2"/>
      <w:sz w:val="3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1210</Words>
  <Characters>1321</Characters>
  <Lines>0</Lines>
  <Paragraphs>0</Paragraphs>
  <TotalTime>15</TotalTime>
  <ScaleCrop>false</ScaleCrop>
  <LinksUpToDate>false</LinksUpToDate>
  <CharactersWithSpaces>1347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2025-09-02T03:16:00Z</cp:lastPrinted>
  <dcterms:modified xsi:type="dcterms:W3CDTF">2025-09-18T10:30:29Z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61F4644805F64A749F91B4CD74861C19_12</vt:lpwstr>
  </property>
</Properties>
</file>