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w:t>
      </w:r>
      <w:bookmarkStart w:id="0" w:name="_GoBack"/>
      <w:bookmarkEnd w:id="0"/>
      <w:r>
        <w:rPr>
          <w:rFonts w:hint="eastAsia" w:ascii="方正小标宋_GBK" w:hAnsi="华文中宋" w:eastAsia="方正小标宋_GBK" w:cs="宋体"/>
          <w:b/>
          <w:kern w:val="0"/>
          <w:sz w:val="48"/>
          <w:szCs w:val="48"/>
        </w:rPr>
        <w:t>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二道桥乡2022年村干部报酬</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中共额敏县二道桥乡委员会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中共额敏县二道桥乡委员会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任延辉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二道桥乡位于县城西南18公里处，地处库鲁斯台草原腹地，西与塔城市、裕民县交界，南与托里县相连，335国道和克塔高速在此交汇。辖区总面积350平方公里，其中耕地面积7.28万亩，草场面积20.59万亩，林地面积6333.5亩。全乡共有5个行政村、1个牧业队，总人口1126户2848人，由汉、哈、维、回等10个民族组成，少数民族占96%。脱贫人口407户1088人，2个自治区级贫困村2014年识别，分别于2016年和2017年实现脱贫摘帽。农村低保户101户203人，残疾人38人。我乡是一个集农业、畜牧、乡村旅游发展为一体的乡，主要农作物有玉米、甜菜、番茄、打瓜，牲畜存栏3.2万余头（只），2020年萨尔巴斯村被评为自治区AAA级旅游景区。2022年二道桥乡6个村队共有村干部34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干部是基层干部中最主要的力量，为了确保村干部、的个人收入，维护村干部的合法权益，增强农村的管理和发展，妥善解决好农村基层干部的工资待遇，充分调动广大基层村干部工作的积极性，发挥村干部在社会主义新农村建设中的引领作用，因此二道桥乡2022年的村干部人数34人，工资发放总额120.49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资金投入情况：该项目年初预算数120.49万元，全年预算数120.49万元，实际总投入120.49万元，该项目资金已全部落实到位,资金来源为财政拨款资金。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资金使用情况：该项目年初预算数120.49万元，全年预算数120.49万元，全年执行数120.49万元，预算执行率为100%，用于支付2022年二道桥乡6个村队，34个村干部的工资报酬。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1、总体目标：在上级党委政府的领导下积极开展村级工作，为村队谋发展，主要发挥以下职能：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1、编制并实施本村经济和发展规划及年度计划，管理村级财务。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2、支持和帮助农村合作经济组织依法独立进行经济活动，保障集体经济组织和村民承包经营者的合法权益。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3、按照规划搞好乡村建设，改善村容村貌，发展公益事业，搞好公共卫生，改善居住环境，提高村民健康水平。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4、促进村民团结和家庭和睦，照顾五保户和特困户，依法调解民间纠纷，维护社会治安和生活秩序。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5、宣传贯彻法律、法规和国家政策，教育和推动村民履行纳税，服兵役等依法应尽的义务，执行计划生育的基本国策。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6、办好社会公益事业和福利事业。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7、召集村民会议和村民代表会议，并报告工作；执行村民会议和村民代表会议的决定、决议。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8、协助乡人民政府开展工作；向人民政府反映村民的意见，要求和提出建议，维护村民的合法权益和利益。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按时足额发放2022年二道桥乡6个村队34个村干部的1-12月份工资报酬，上级下达1-12月份村干部报酬120.49万元，乡财政所及时、达标的完成了支付，充分保障了村干部报酬，得到村干部的好评，提高了村干部的工作积极性和群众满意度，促进了农村社会事业的发展和乡风文明水平的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额敏县二道桥乡2022年村干部报酬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旨在通过评价改善预算部门的财政支出管理，优化资源配置及提高公共服务水平。本次评价依照自治区财政厅《自治区项目支出绩效评价管理办法》，完成2022年上级下达二道桥乡2022年6个村队43名村干部报酬资金120.49万元的效率和效益，提出有针对性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县二道桥乡2022年村干部报酬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县二道桥乡2022年村干部报酬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2021年上级下达完成二道桥乡2022年6个村队村干部报酬资金共有34名、村干部报酬资金项目从2022年1月开始，从项目的完成情况看，项目工作能按照实施方案的各时间节点完成，项目资金预算执行率为100%；从项目的效果看，项目自2022年1月实施以来，解决了二道桥乡2022年6个村队村干部报酬资金共有34名、村干部报酬资金按时发放，严格执行考核制度进行考核。提高村干部家庭收入，完成履职村干部的本职工作。使村民生活舒适，安居乐业。总体实施效果较佳。</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1.资金到位率：实际到位资金120.49万元，预算资金120.49万元，资金到位率100%。工资报酬资金按照上级要求时间节点按时足额发放。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2.预算执行率：年初预算数120.49万元，全年预算数120.49万元，全年执行数120.49万元，预算执行率为100%。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4.管理制度健全性：中共额敏县二道桥乡委员会已制定相应的财务和业务管理制度，且制度合法、合规、完整，为项目顺利实施提供重要保障。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数量指标：指标1：享受村干部报酬人数，指标值：≥34人 ，实际完成值34人，指标完成率100%，偏差原因：无偏差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指标2：村队个数，指标值：=6个 ，实际完成值6个，指标完成率100%，偏差原因：无偏差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质量指标：指标1：村干部报酬发放率，指标值：≥100%，实际完成值100%，指标完成率100%%，偏差原因：无偏差；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时效指标：指标1：村干部报酬发放及时率，指标值：≥100%，实际完成值100%，指标完成率100%%，偏差原因：无偏差；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成本指标：指标1：上级拨付村干部报酬金额，指标值：≤120.49万元，实际完成值120.49万元，指标完成率100%，偏差原因：无偏差；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提高村干部工作效率”，指标值：显著提高，实际完成值：达成年度指标。二道桥乡2022年6个村队34名村干部报酬资金按时发放，严格执行考核制度进行考核。提高村干部工作效率，增强为民办实事、为民服务意识。从项目的完成情况看，项目工作能按照实施方案的各时间节点完成，项目资金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高村干部工作积极性”，指标值：显著提高，实际完成值：达成年度指标。二道桥乡2022年6个村队34名村干部报酬资金按时发放，严格执行考核制度进行考核。提高村干部家庭收入，增强了村干部工作积极性。从项目的完成情况看，项目工作能按照实施方案的各时间节点完成，项目资金预算执行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为确保项目顺利实施，加强组织领导历年来成立了由镇党委政府主要领导任组长，镇分管财务工作的领导任副组长，镇财政农经等部门负责人和各村书记组成的领导小组，并及时进行了人员调整，小组下设办公室在乡财政所，具体负责村干部工资发放工作。各村也成立了相应领导小组，对村干部工资进行统计上报及公开公示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情况较好，项目实施的出发点是提高村干部家庭收入报酬，村干部为民办实事，办好事，使村民生活舒适，安居乐业。总体实施效果较佳。提高村民爱护环境意识，改善村民居住环境，有利于社会稳定；促进农牧民转变观念，推进新农村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1.项目自评缺乏经验，绩效评价管理制度没有完整的建立起。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2.二道桥乡属于民族乡，基础设施较差，人户分离情况突出，人员流动性大，基层服务管理，创新等工作有待改善。</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6EDF144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2023-02-10T04:21:46Z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C734C92AAAF24344A0E4232D8EB3359B</vt:lpwstr>
  </property>
</Properties>
</file>