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额敏县额敏镇“三老”人员生活补助、村干部报酬项目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中共额敏县额敏镇委员会</w:t>
      </w:r>
    </w:p>
    <w:p>
      <w:pPr>
        <w:spacing w:line="540" w:lineRule="exact"/>
        <w:ind w:firstLine="900" w:firstLineChars="250"/>
        <w:rPr>
          <w:rFonts w:hint="eastAsia" w:ascii="楷体" w:hAnsi="楷体" w:eastAsia="楷体"/>
          <w:b/>
          <w:bCs/>
          <w:spacing w:val="-4"/>
          <w:sz w:val="28"/>
          <w:szCs w:val="28"/>
          <w:lang w:eastAsia="zh-CN"/>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w:t>
      </w:r>
      <w:r>
        <w:rPr>
          <w:rStyle w:val="18"/>
          <w:rFonts w:hint="eastAsia" w:ascii="楷体" w:hAnsi="楷体" w:eastAsia="楷体"/>
          <w:spacing w:val="-4"/>
          <w:sz w:val="28"/>
          <w:szCs w:val="28"/>
          <w:lang w:eastAsia="zh-CN"/>
        </w:rPr>
        <w:t>人民政府</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高晓</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情况：额敏镇成立于1966年1月，位于县境西部，东与阔什比克良种场相连，南接玛热勒苏镇，西止郊区乡阿尔夏特村，北止郊区乡政府，辖区面积23.83平方公里，划分网格75个；总人口25606户76490人，常住人口17412户45676人，流动人口3017户9046人；由汉、哈、维、蒙等22个民族构成，驻区企事业单位和“两新”组织268家，党委辖有10个社区、3个片区、2个村队，8个党总支、25个党支部，共有党员910名。现有工作人员375名，其中（村）社区两委班子成员78名（国家公职人员60名），其他国家公职人员241名、社区工作者125名、公岗和临时聘用人员9名；“访惠聚”驻村工作队员52名（派出单位：额敏县教育和科学技术局、额敏县人民法院、额敏县公安局、额敏县住房和城乡建设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村干部共有11名、三老人员4名生活补助。2022年度2个村队11名村干部报酬、4名“三老”人员生活补助按时发放，严格执行考核制度进行考核，提高干部家庭收入，增强为民办实事、为民服务意识。2022年1月至12月，共计发放69.76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资金投入情况：该项目年初预算数69.76万元，全年预算数69.76万元，实际总投入69.76万元，该项目资金已全部落实到位,资金来源为财政拨款资金。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资金使用情况：该项目年初预算数69.76万元，全年预算数69.76万元，全年执行数69.76万元，预算执行率为100%，用于额敏县额敏镇“三老”人员生活补助、村干部报酬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额敏县额敏镇2022年2个村队村干部共有11名、三老人员4名、报酬和生活补助正常发放，严格执行考核制度进行考核。提高村干部家庭收入，增强为民办实事、为民服务意识。按照项目计划并投入使用。建立健全的管理制度，能够保证此次的项目合理合法的开展进行，确保资金专款专用。提高村干部家庭收入，增强为民办实事、为民服务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施工时间竣工时间进行项目建设，进一步改善农村“三老”人员的生活条件，稳定基层党员干部队伍，不断增强我乡基层干部组织的凝聚力，调动村干部工作积极性及时提高工作效率。推进新农村建设，为农民增收提供有力保障，有利于社会稳定，提高人均收入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额敏县额敏镇“三老”人员生活补助、村干部报酬项目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县额敏镇“三老”人员生活补助、村干部报酬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县额敏镇“三老”人员生活补助、村干部报酬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结合项目特点，制定符合项目实际的绩效评价指标体系及评分标准，通过数据采集、问卷调查及访谈等形式，对2022年额敏县额敏镇“三老”人员生活补助、村干部报酬项目进行客观评价。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1.资金到位率：实际到位资金69.76，预算资金69.76万元，资金到位率100%。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2.预算执行率：年初预算数69.76万元，全年预算数69.76万元，全年执行数69.76万元，预算执行率为100%。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4.管理制度健全性：额敏县额敏镇已制定相应的财务和业务管理制度，且制度合法、合规、完整，为项目顺利实施提供重要保障。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数量指标：指标1：补助人数，指标值：≥=17人，实际完成值 15人，指标完成率88 %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指标1：补助受益村队，指标值：=2个，实际完成值2，指标完成率100%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质量指标：指标1：生活补助发放覆盖率，指标值：=100 %，实际完成值100 %，指标完成率100 %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时效指标：指标1：补助发放及时率，指标值：= 100%，实际完成值 100%，指标完成率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成本指标：指标1：村干部资金发放金额，指标值：≤60.32，实际完成值60.32，指标完成率100 %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指标2：“三老人员”资金发放金额，指标值：≤5.64，实际完成值5.64，指标完成率100 %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社会效益指标：评价指标“增强基层党组织的凝聚力和战斗力”，指标值：显著增强，实际完成值：达成年度指标。提高村干部家庭收入报酬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可持续影响指标：评价指标“改善村干部和‘三老’人员生活条件”，指标值：有所改善，实际完成值：达成年度指标。进一步改善了农村“三老”人员的生活条件。</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结合项目考核建立绩效工作考核制度，加大全局对全面实施预算绩效管理和绩效管理工作的学习力度，让“花钱必问效，无效必问责”的理念深入工作每个环节。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是监控管理能力需要进一步提高，特别是在基层科普工作中要创新方法、手段，创新理念思维。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2.是养老和生活保障制度不够健全，进一步建立健全工作机制，完善内控制度，到2022年底，基本形成科学合理、高效严谨的全面绩效管理制度和体系。</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七、有关建议其他需要说明的问题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3C5328"/>
    <w:rsid w:val="11BD75F7"/>
    <w:rsid w:val="13BE561A"/>
    <w:rsid w:val="15392994"/>
    <w:rsid w:val="18A1119E"/>
    <w:rsid w:val="18FE139B"/>
    <w:rsid w:val="3029612C"/>
    <w:rsid w:val="32A221C5"/>
    <w:rsid w:val="33F20F2A"/>
    <w:rsid w:val="34C44675"/>
    <w:rsid w:val="3B5B5607"/>
    <w:rsid w:val="3CE21B3C"/>
    <w:rsid w:val="40F06697"/>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cp:lastModifiedBy>
  <cp:lastPrinted>2018-12-31T10:56:00Z</cp:lastPrinted>
  <dcterms:modified xsi:type="dcterms:W3CDTF">2024-05-16T04:38:56Z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y fmtid="{D5CDD505-2E9C-101B-9397-08002B2CF9AE}" pid="3" name="ICV">
    <vt:lpwstr>C734C92AAAF24344A0E4232D8EB3359B</vt:lpwstr>
  </property>
</Properties>
</file>